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6600" w:rsidRPr="004325A7" w:rsidRDefault="005B73D4" w:rsidP="006B6600">
      <w:pPr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 </w:t>
      </w:r>
    </w:p>
    <w:p w:rsidR="006B6600" w:rsidRPr="004325A7" w:rsidRDefault="006B6600" w:rsidP="006B6600">
      <w:pPr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10175" cy="2228850"/>
            <wp:effectExtent l="0" t="0" r="9525" b="0"/>
            <wp:docPr id="5" name="Рисунок 5" descr="C:\Users\Luda\Desktop\Отправить\Нац стандарт РСТ\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Отправить\Нац стандарт РСТ\00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00" w:rsidRPr="004325A7" w:rsidRDefault="006B6600" w:rsidP="006B6600">
      <w:pPr>
        <w:rPr>
          <w:rFonts w:ascii="Times New Roman" w:hAnsi="Times New Roman"/>
          <w:sz w:val="28"/>
          <w:szCs w:val="28"/>
        </w:rPr>
      </w:pPr>
    </w:p>
    <w:p w:rsidR="00A11403" w:rsidRPr="004325A7" w:rsidRDefault="00A11403" w:rsidP="00A11403">
      <w:pPr>
        <w:rPr>
          <w:rFonts w:ascii="Times New Roman" w:hAnsi="Times New Roman"/>
          <w:sz w:val="28"/>
          <w:szCs w:val="28"/>
        </w:rPr>
      </w:pPr>
    </w:p>
    <w:p w:rsidR="00A11403" w:rsidRPr="004325A7" w:rsidRDefault="00A11403" w:rsidP="00D41C9A">
      <w:pPr>
        <w:ind w:firstLine="397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A11403" w:rsidRPr="004325A7" w:rsidRDefault="00A11403" w:rsidP="00D41C9A">
      <w:pPr>
        <w:ind w:firstLine="397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A11403" w:rsidRPr="004325A7" w:rsidRDefault="00A11403" w:rsidP="00D41C9A">
      <w:pPr>
        <w:ind w:firstLine="397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A11403" w:rsidRPr="004325A7" w:rsidRDefault="00A11403" w:rsidP="00D41C9A">
      <w:pPr>
        <w:ind w:firstLine="397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34522D" w:rsidRPr="004325A7" w:rsidRDefault="0034522D" w:rsidP="00D41C9A">
      <w:pPr>
        <w:ind w:firstLine="397"/>
        <w:jc w:val="center"/>
        <w:rPr>
          <w:rStyle w:val="FontStyle98"/>
          <w:rFonts w:ascii="Times New Roman" w:hAnsi="Times New Roman" w:cs="Times New Roman"/>
          <w:b/>
          <w:sz w:val="28"/>
          <w:szCs w:val="28"/>
        </w:rPr>
      </w:pPr>
    </w:p>
    <w:p w:rsidR="00D06D61" w:rsidRPr="004325A7" w:rsidRDefault="00D06D61" w:rsidP="00D41C9A">
      <w:pPr>
        <w:ind w:firstLine="397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D06D61" w:rsidRPr="004325A7" w:rsidRDefault="00D06D61" w:rsidP="0034522D">
      <w:pPr>
        <w:pStyle w:val="Style5"/>
        <w:widowControl/>
        <w:spacing w:before="24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325A7">
        <w:rPr>
          <w:rFonts w:ascii="Times New Roman" w:hAnsi="Times New Roman"/>
          <w:b/>
          <w:sz w:val="28"/>
          <w:szCs w:val="28"/>
        </w:rPr>
        <w:t xml:space="preserve">Материалы </w:t>
      </w:r>
      <w:r w:rsidR="0034522D" w:rsidRPr="004325A7">
        <w:rPr>
          <w:rFonts w:ascii="Times New Roman" w:hAnsi="Times New Roman"/>
          <w:b/>
          <w:sz w:val="28"/>
          <w:szCs w:val="28"/>
        </w:rPr>
        <w:t xml:space="preserve">нетканые </w:t>
      </w:r>
      <w:r w:rsidRPr="004325A7">
        <w:rPr>
          <w:rFonts w:ascii="Times New Roman" w:hAnsi="Times New Roman"/>
          <w:b/>
          <w:sz w:val="28"/>
          <w:szCs w:val="28"/>
        </w:rPr>
        <w:t xml:space="preserve">объёмные </w:t>
      </w:r>
      <w:proofErr w:type="spellStart"/>
      <w:r w:rsidR="00922946" w:rsidRPr="004325A7">
        <w:rPr>
          <w:rFonts w:ascii="Times New Roman" w:hAnsi="Times New Roman"/>
          <w:b/>
          <w:sz w:val="28"/>
          <w:szCs w:val="28"/>
        </w:rPr>
        <w:t>микроволоконные</w:t>
      </w:r>
      <w:proofErr w:type="spellEnd"/>
      <w:r w:rsidRPr="004325A7">
        <w:rPr>
          <w:rFonts w:ascii="Times New Roman" w:hAnsi="Times New Roman"/>
          <w:b/>
          <w:sz w:val="28"/>
          <w:szCs w:val="28"/>
        </w:rPr>
        <w:t xml:space="preserve"> </w:t>
      </w:r>
    </w:p>
    <w:p w:rsidR="0034522D" w:rsidRPr="004325A7" w:rsidRDefault="00922946" w:rsidP="0034522D">
      <w:pPr>
        <w:pStyle w:val="Style5"/>
        <w:widowControl/>
        <w:spacing w:before="24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325A7">
        <w:rPr>
          <w:rFonts w:ascii="Times New Roman" w:hAnsi="Times New Roman"/>
          <w:b/>
          <w:sz w:val="28"/>
          <w:szCs w:val="28"/>
        </w:rPr>
        <w:t>Общие т</w:t>
      </w:r>
      <w:r w:rsidR="0034522D" w:rsidRPr="004325A7">
        <w:rPr>
          <w:rFonts w:ascii="Times New Roman" w:hAnsi="Times New Roman"/>
          <w:b/>
          <w:sz w:val="28"/>
          <w:szCs w:val="28"/>
        </w:rPr>
        <w:t xml:space="preserve">ехнические </w:t>
      </w:r>
      <w:r w:rsidR="00455A0A" w:rsidRPr="004325A7">
        <w:rPr>
          <w:rFonts w:ascii="Times New Roman" w:hAnsi="Times New Roman"/>
          <w:b/>
          <w:sz w:val="28"/>
          <w:szCs w:val="28"/>
        </w:rPr>
        <w:t xml:space="preserve">условия </w:t>
      </w:r>
    </w:p>
    <w:p w:rsidR="00455A0A" w:rsidRPr="004325A7" w:rsidRDefault="00455A0A" w:rsidP="0034522D">
      <w:pPr>
        <w:pStyle w:val="Style5"/>
        <w:widowControl/>
        <w:spacing w:before="24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325A7">
        <w:rPr>
          <w:rFonts w:ascii="Times New Roman" w:hAnsi="Times New Roman"/>
          <w:b/>
          <w:sz w:val="28"/>
          <w:szCs w:val="28"/>
        </w:rPr>
        <w:t>Методы испытани</w:t>
      </w:r>
      <w:r w:rsidR="00C7301C" w:rsidRPr="004325A7">
        <w:rPr>
          <w:rFonts w:ascii="Times New Roman" w:hAnsi="Times New Roman"/>
          <w:b/>
          <w:sz w:val="28"/>
          <w:szCs w:val="28"/>
        </w:rPr>
        <w:t>й</w:t>
      </w:r>
      <w:r w:rsidRPr="004325A7">
        <w:rPr>
          <w:rFonts w:ascii="Times New Roman" w:hAnsi="Times New Roman"/>
          <w:b/>
          <w:sz w:val="28"/>
          <w:szCs w:val="28"/>
        </w:rPr>
        <w:t xml:space="preserve"> </w:t>
      </w:r>
    </w:p>
    <w:p w:rsidR="0034522D" w:rsidRPr="004325A7" w:rsidRDefault="0034522D" w:rsidP="0034522D">
      <w:pPr>
        <w:pStyle w:val="Style5"/>
        <w:widowControl/>
        <w:spacing w:before="24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23FF7" w:rsidRPr="004325A7" w:rsidRDefault="00423FF7" w:rsidP="0034522D">
      <w:pPr>
        <w:pStyle w:val="Style5"/>
        <w:widowControl/>
        <w:spacing w:before="24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7761A" w:rsidRPr="004325A7" w:rsidRDefault="00D7761A" w:rsidP="0034522D">
      <w:pPr>
        <w:pStyle w:val="Style5"/>
        <w:widowControl/>
        <w:spacing w:before="24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7761A" w:rsidRPr="004325A7" w:rsidRDefault="00D7761A" w:rsidP="0034522D">
      <w:pPr>
        <w:pStyle w:val="Style5"/>
        <w:widowControl/>
        <w:spacing w:before="24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B6600" w:rsidRPr="004325A7" w:rsidRDefault="006B6600" w:rsidP="0034522D">
      <w:pPr>
        <w:pStyle w:val="Style5"/>
        <w:widowControl/>
        <w:spacing w:before="24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Настоящий проект стандарта не подлежит</w:t>
      </w:r>
    </w:p>
    <w:p w:rsidR="006B6600" w:rsidRPr="004325A7" w:rsidRDefault="006B6600" w:rsidP="0034522D">
      <w:pPr>
        <w:pStyle w:val="Style5"/>
        <w:widowControl/>
        <w:spacing w:before="24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применению до его утверждения </w:t>
      </w:r>
    </w:p>
    <w:p w:rsidR="00423FF7" w:rsidRPr="004325A7" w:rsidRDefault="00423FF7" w:rsidP="0034522D">
      <w:pPr>
        <w:pStyle w:val="Style5"/>
        <w:widowControl/>
        <w:spacing w:before="24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D41C9A" w:rsidRPr="004325A7" w:rsidRDefault="00D41C9A" w:rsidP="00E53501">
      <w:pPr>
        <w:pStyle w:val="Style1"/>
        <w:widowControl/>
        <w:tabs>
          <w:tab w:val="left" w:pos="7725"/>
        </w:tabs>
        <w:spacing w:before="77" w:line="360" w:lineRule="auto"/>
        <w:jc w:val="left"/>
        <w:rPr>
          <w:rStyle w:val="FontStyle101"/>
          <w:rFonts w:ascii="Times New Roman" w:hAnsi="Times New Roman" w:cs="Times New Roman"/>
          <w:spacing w:val="60"/>
          <w:sz w:val="28"/>
          <w:szCs w:val="28"/>
        </w:rPr>
      </w:pPr>
    </w:p>
    <w:p w:rsidR="00D41C9A" w:rsidRPr="004325A7" w:rsidRDefault="00D41C9A" w:rsidP="00E53501">
      <w:pPr>
        <w:pStyle w:val="Style1"/>
        <w:widowControl/>
        <w:tabs>
          <w:tab w:val="left" w:pos="7725"/>
        </w:tabs>
        <w:spacing w:before="77" w:line="360" w:lineRule="auto"/>
        <w:jc w:val="left"/>
        <w:rPr>
          <w:rStyle w:val="FontStyle101"/>
          <w:rFonts w:ascii="Times New Roman" w:hAnsi="Times New Roman" w:cs="Times New Roman"/>
          <w:spacing w:val="60"/>
          <w:sz w:val="28"/>
          <w:szCs w:val="28"/>
        </w:rPr>
      </w:pPr>
    </w:p>
    <w:p w:rsidR="00464B7F" w:rsidRPr="004325A7" w:rsidRDefault="00A11403" w:rsidP="00464B7F">
      <w:pPr>
        <w:spacing w:line="360" w:lineRule="auto"/>
        <w:ind w:firstLine="39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25A7">
        <w:rPr>
          <w:rFonts w:ascii="Times New Roman" w:hAnsi="Times New Roman"/>
          <w:b/>
          <w:color w:val="000000"/>
          <w:sz w:val="28"/>
          <w:szCs w:val="28"/>
        </w:rPr>
        <w:t>М</w:t>
      </w:r>
      <w:r w:rsidR="00464B7F" w:rsidRPr="004325A7">
        <w:rPr>
          <w:rFonts w:ascii="Times New Roman" w:hAnsi="Times New Roman"/>
          <w:b/>
          <w:color w:val="000000"/>
          <w:sz w:val="28"/>
          <w:szCs w:val="28"/>
        </w:rPr>
        <w:t>осква</w:t>
      </w:r>
    </w:p>
    <w:p w:rsidR="00464B7F" w:rsidRPr="004325A7" w:rsidRDefault="00464B7F" w:rsidP="00464B7F">
      <w:pPr>
        <w:spacing w:line="360" w:lineRule="auto"/>
        <w:ind w:firstLine="39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07065" w:rsidRPr="004325A7" w:rsidRDefault="00464B7F" w:rsidP="00C07065">
      <w:pPr>
        <w:pStyle w:val="4"/>
        <w:keepNext w:val="0"/>
        <w:ind w:firstLine="709"/>
        <w:jc w:val="center"/>
        <w:rPr>
          <w:b w:val="0"/>
          <w:bCs/>
          <w:spacing w:val="-2"/>
          <w:sz w:val="28"/>
        </w:rPr>
      </w:pPr>
      <w:r w:rsidRPr="004325A7">
        <w:rPr>
          <w:b w:val="0"/>
          <w:color w:val="000000"/>
          <w:sz w:val="28"/>
        </w:rPr>
        <w:t>20</w:t>
      </w:r>
      <w:r w:rsidR="00016B4A" w:rsidRPr="004325A7">
        <w:rPr>
          <w:b w:val="0"/>
          <w:color w:val="000000"/>
          <w:sz w:val="28"/>
        </w:rPr>
        <w:t>2_</w:t>
      </w:r>
    </w:p>
    <w:p w:rsidR="00C07065" w:rsidRPr="004325A7" w:rsidRDefault="00C07065" w:rsidP="00C07065">
      <w:pPr>
        <w:widowControl/>
        <w:autoSpaceDE/>
        <w:autoSpaceDN/>
        <w:adjustRightInd/>
        <w:rPr>
          <w:rFonts w:ascii="Times New Roman" w:hAnsi="Times New Roman"/>
          <w:b/>
          <w:sz w:val="28"/>
          <w:szCs w:val="28"/>
        </w:rPr>
        <w:sectPr w:rsidR="00C07065" w:rsidRPr="004325A7" w:rsidSect="00C0706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993" w:right="1416" w:bottom="1134" w:left="1560" w:header="709" w:footer="709" w:gutter="0"/>
          <w:pgNumType w:fmt="lowerRoman" w:start="1"/>
          <w:cols w:space="708"/>
          <w:docGrid w:linePitch="360"/>
        </w:sectPr>
      </w:pPr>
    </w:p>
    <w:p w:rsidR="00832C72" w:rsidRPr="004325A7" w:rsidRDefault="00832C72" w:rsidP="007B5B71">
      <w:pPr>
        <w:spacing w:line="360" w:lineRule="auto"/>
        <w:ind w:firstLine="397"/>
        <w:jc w:val="center"/>
        <w:rPr>
          <w:rStyle w:val="FontStyle97"/>
          <w:rFonts w:ascii="Times New Roman" w:hAnsi="Times New Roman" w:cs="Times New Roman"/>
          <w:b/>
          <w:sz w:val="28"/>
          <w:szCs w:val="28"/>
        </w:rPr>
      </w:pPr>
      <w:r w:rsidRPr="004325A7">
        <w:rPr>
          <w:rStyle w:val="FontStyle97"/>
          <w:rFonts w:ascii="Times New Roman" w:hAnsi="Times New Roman" w:cs="Times New Roman"/>
          <w:b/>
          <w:sz w:val="28"/>
          <w:szCs w:val="28"/>
        </w:rPr>
        <w:lastRenderedPageBreak/>
        <w:t>Предисловие</w:t>
      </w:r>
    </w:p>
    <w:p w:rsidR="00832C72" w:rsidRPr="004325A7" w:rsidRDefault="00832C72" w:rsidP="00832C72">
      <w:pPr>
        <w:pStyle w:val="Style11"/>
        <w:widowControl/>
        <w:tabs>
          <w:tab w:val="left" w:leader="dot" w:pos="0"/>
        </w:tabs>
        <w:ind w:right="-1" w:firstLine="284"/>
        <w:jc w:val="center"/>
        <w:outlineLvl w:val="0"/>
        <w:rPr>
          <w:rStyle w:val="FontStyle97"/>
          <w:rFonts w:ascii="Times New Roman" w:hAnsi="Times New Roman" w:cs="Times New Roman"/>
          <w:b/>
          <w:sz w:val="28"/>
          <w:szCs w:val="28"/>
        </w:rPr>
      </w:pPr>
    </w:p>
    <w:p w:rsidR="00832C72" w:rsidRPr="004325A7" w:rsidRDefault="00832C72" w:rsidP="00832C72">
      <w:pPr>
        <w:shd w:val="clear" w:color="auto" w:fill="FFFFFF"/>
        <w:tabs>
          <w:tab w:val="left" w:pos="0"/>
        </w:tabs>
        <w:spacing w:line="360" w:lineRule="auto"/>
        <w:ind w:firstLine="284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832C72" w:rsidRPr="004325A7" w:rsidRDefault="00832C72" w:rsidP="00832C72">
      <w:pPr>
        <w:shd w:val="clear" w:color="auto" w:fill="FFFFFF"/>
        <w:tabs>
          <w:tab w:val="left" w:pos="605"/>
        </w:tabs>
        <w:spacing w:line="36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4325A7">
        <w:rPr>
          <w:rFonts w:ascii="Times New Roman" w:hAnsi="Times New Roman"/>
          <w:spacing w:val="-1"/>
          <w:sz w:val="28"/>
          <w:szCs w:val="28"/>
        </w:rPr>
        <w:t xml:space="preserve">1 РАЗРАБОТАН </w:t>
      </w:r>
      <w:r w:rsidR="00C7301C" w:rsidRPr="004325A7">
        <w:rPr>
          <w:rStyle w:val="FontStyle98"/>
          <w:rFonts w:ascii="Times New Roman" w:hAnsi="Times New Roman" w:cs="Times New Roman"/>
          <w:sz w:val="28"/>
          <w:szCs w:val="28"/>
        </w:rPr>
        <w:t>А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кционерным обществом «Центральный научно-исследовательский институт швейной промышленности» (АО «ЦНИИШП»)</w:t>
      </w:r>
    </w:p>
    <w:p w:rsidR="00832C72" w:rsidRPr="004325A7" w:rsidRDefault="00832C72" w:rsidP="00832C72">
      <w:pPr>
        <w:pStyle w:val="a3"/>
        <w:numPr>
          <w:ilvl w:val="0"/>
          <w:numId w:val="0"/>
        </w:numPr>
        <w:spacing w:before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 xml:space="preserve">2 ВНЕСЕН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Техническим комитетом </w:t>
      </w:r>
      <w:r w:rsidR="00016B4A" w:rsidRPr="004325A7">
        <w:rPr>
          <w:rStyle w:val="FontStyle98"/>
          <w:rFonts w:ascii="Times New Roman" w:hAnsi="Times New Roman" w:cs="Times New Roman"/>
          <w:sz w:val="28"/>
          <w:szCs w:val="28"/>
        </w:rPr>
        <w:t>…………………….</w:t>
      </w:r>
      <w:r w:rsidRPr="004325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C72" w:rsidRPr="004325A7" w:rsidRDefault="00832C72" w:rsidP="00832C72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3 УТВЕРЖДЕН  И  ВВЕДЕН  В  ДЕЙСТВИЕ  -  приказом Федерального агентства по техническому регулированию и метрологии от           г.  №       стандарт ГОСТ Р         введен в действие в качестве национального стандарта Российской Федерации с       </w:t>
      </w:r>
      <w:proofErr w:type="gramStart"/>
      <w:r w:rsidRPr="004325A7">
        <w:rPr>
          <w:rFonts w:ascii="Times New Roman" w:hAnsi="Times New Roman"/>
          <w:sz w:val="28"/>
          <w:szCs w:val="28"/>
        </w:rPr>
        <w:t xml:space="preserve">  .</w:t>
      </w:r>
      <w:proofErr w:type="gramEnd"/>
    </w:p>
    <w:p w:rsidR="00832C72" w:rsidRPr="004325A7" w:rsidRDefault="00832C72" w:rsidP="00832C72">
      <w:pPr>
        <w:shd w:val="clear" w:color="auto" w:fill="FFFFFF"/>
        <w:tabs>
          <w:tab w:val="left" w:pos="605"/>
        </w:tabs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832C72" w:rsidRPr="004325A7" w:rsidRDefault="00832C72" w:rsidP="00832C72">
      <w:pPr>
        <w:shd w:val="clear" w:color="auto" w:fill="FFFFFF"/>
        <w:tabs>
          <w:tab w:val="left" w:pos="605"/>
        </w:tabs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4 ВВЕДЕН ВПЕРВЫЕ</w:t>
      </w:r>
    </w:p>
    <w:p w:rsidR="00832C72" w:rsidRPr="004325A7" w:rsidRDefault="00832C72" w:rsidP="00832C72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B1A51" w:rsidRPr="004325A7" w:rsidRDefault="00D67992" w:rsidP="0034522D">
      <w:pPr>
        <w:pStyle w:val="Style11"/>
        <w:widowControl/>
        <w:tabs>
          <w:tab w:val="left" w:leader="dot" w:pos="528"/>
        </w:tabs>
        <w:ind w:right="-764" w:firstLine="3261"/>
        <w:outlineLvl w:val="0"/>
        <w:rPr>
          <w:rFonts w:ascii="Times New Roman" w:hAnsi="Times New Roman"/>
          <w:i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</w:p>
    <w:p w:rsidR="008B17C4" w:rsidRPr="004325A7" w:rsidRDefault="008B17C4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C5949" w:rsidRPr="004325A7" w:rsidRDefault="001C5949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C5949" w:rsidRPr="004325A7" w:rsidRDefault="001C5949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C5949" w:rsidRPr="004325A7" w:rsidRDefault="001C5949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C5949" w:rsidRPr="004325A7" w:rsidRDefault="001C5949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C5949" w:rsidRPr="004325A7" w:rsidRDefault="001C5949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C5949" w:rsidRPr="004325A7" w:rsidRDefault="001C5949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C5949" w:rsidRPr="004325A7" w:rsidRDefault="001C5949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C5949" w:rsidRPr="004325A7" w:rsidRDefault="001C5949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C5949" w:rsidRPr="004325A7" w:rsidRDefault="001C5949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C5949" w:rsidRPr="004325A7" w:rsidRDefault="001C5949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B17C4" w:rsidRPr="004325A7" w:rsidRDefault="008B17C4" w:rsidP="008B17C4">
      <w:pPr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325A7">
        <w:rPr>
          <w:rFonts w:ascii="Times New Roman" w:hAnsi="Times New Roman"/>
          <w:i/>
          <w:iCs/>
          <w:sz w:val="28"/>
          <w:szCs w:val="28"/>
        </w:rPr>
        <w:t>Правила применения настоящего стандарта установлены в статье 26 Федерального закона от 29 июня 2015 г. № 162-ФЗ «О стандартизации в    Российской Федерации». Информация об изменениях к настоящему стандарту публикуется в годо</w:t>
      </w:r>
      <w:r w:rsidR="00D7761A" w:rsidRPr="004325A7">
        <w:rPr>
          <w:rFonts w:ascii="Times New Roman" w:hAnsi="Times New Roman"/>
          <w:i/>
          <w:iCs/>
          <w:sz w:val="28"/>
          <w:szCs w:val="28"/>
        </w:rPr>
        <w:t>вом</w:t>
      </w:r>
      <w:r w:rsidRPr="004325A7">
        <w:rPr>
          <w:rFonts w:ascii="Times New Roman" w:hAnsi="Times New Roman"/>
          <w:i/>
          <w:iCs/>
          <w:sz w:val="28"/>
          <w:szCs w:val="28"/>
        </w:rPr>
        <w:t xml:space="preserve"> (по состоянию на 1 января текущего года) информационном указателе «Национальные стандарты», а официальный текст изменений и поправок – в ежемесячно</w:t>
      </w:r>
      <w:r w:rsidR="00D7761A" w:rsidRPr="004325A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325A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D7761A" w:rsidRPr="004325A7">
        <w:rPr>
          <w:rFonts w:ascii="Times New Roman" w:hAnsi="Times New Roman"/>
          <w:i/>
          <w:iCs/>
          <w:sz w:val="28"/>
          <w:szCs w:val="28"/>
        </w:rPr>
        <w:t xml:space="preserve">издаваемом </w:t>
      </w:r>
      <w:r w:rsidRPr="004325A7">
        <w:rPr>
          <w:rFonts w:ascii="Times New Roman" w:hAnsi="Times New Roman"/>
          <w:i/>
          <w:iCs/>
          <w:sz w:val="28"/>
          <w:szCs w:val="28"/>
        </w:rPr>
        <w:t xml:space="preserve">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– на официальном сайте </w:t>
      </w:r>
      <w:r w:rsidRPr="004325A7">
        <w:rPr>
          <w:rFonts w:ascii="Times New Roman" w:hAnsi="Times New Roman"/>
          <w:i/>
          <w:sz w:val="28"/>
          <w:szCs w:val="28"/>
        </w:rPr>
        <w:t xml:space="preserve">Федерального </w:t>
      </w:r>
      <w:r w:rsidR="00D7761A" w:rsidRPr="004325A7">
        <w:rPr>
          <w:rFonts w:ascii="Times New Roman" w:hAnsi="Times New Roman"/>
          <w:i/>
          <w:sz w:val="28"/>
          <w:szCs w:val="28"/>
        </w:rPr>
        <w:t xml:space="preserve">органа исполнительной власти в сфере стандартизации </w:t>
      </w:r>
      <w:r w:rsidRPr="004325A7">
        <w:rPr>
          <w:rFonts w:ascii="Times New Roman" w:hAnsi="Times New Roman"/>
          <w:i/>
          <w:sz w:val="28"/>
          <w:szCs w:val="28"/>
        </w:rPr>
        <w:t>в сети Интернет (</w:t>
      </w:r>
      <w:r w:rsidRPr="004325A7">
        <w:rPr>
          <w:rFonts w:ascii="Times New Roman" w:hAnsi="Times New Roman"/>
          <w:i/>
          <w:sz w:val="28"/>
          <w:szCs w:val="28"/>
          <w:lang w:val="en-US"/>
        </w:rPr>
        <w:t>www</w:t>
      </w:r>
      <w:r w:rsidRPr="004325A7">
        <w:rPr>
          <w:rFonts w:ascii="Times New Roman" w:hAnsi="Times New Roman"/>
          <w:i/>
          <w:sz w:val="28"/>
          <w:szCs w:val="28"/>
        </w:rPr>
        <w:t>.</w:t>
      </w:r>
      <w:proofErr w:type="spellStart"/>
      <w:r w:rsidRPr="004325A7">
        <w:rPr>
          <w:rFonts w:ascii="Times New Roman" w:hAnsi="Times New Roman"/>
          <w:i/>
          <w:sz w:val="28"/>
          <w:szCs w:val="28"/>
          <w:lang w:val="en-US"/>
        </w:rPr>
        <w:t>gost</w:t>
      </w:r>
      <w:proofErr w:type="spellEnd"/>
      <w:r w:rsidRPr="004325A7">
        <w:rPr>
          <w:rFonts w:ascii="Times New Roman" w:hAnsi="Times New Roman"/>
          <w:i/>
          <w:sz w:val="28"/>
          <w:szCs w:val="28"/>
        </w:rPr>
        <w:t>.</w:t>
      </w:r>
      <w:r w:rsidRPr="004325A7">
        <w:rPr>
          <w:rFonts w:ascii="Times New Roman" w:hAnsi="Times New Roman"/>
          <w:i/>
          <w:sz w:val="28"/>
          <w:szCs w:val="28"/>
          <w:lang w:val="en-US"/>
        </w:rPr>
        <w:t>ru</w:t>
      </w:r>
      <w:r w:rsidRPr="004325A7">
        <w:rPr>
          <w:rFonts w:ascii="Times New Roman" w:hAnsi="Times New Roman"/>
          <w:i/>
          <w:sz w:val="28"/>
          <w:szCs w:val="28"/>
        </w:rPr>
        <w:t>)</w:t>
      </w:r>
    </w:p>
    <w:p w:rsidR="005B1A51" w:rsidRPr="004325A7" w:rsidRDefault="005B1A51" w:rsidP="005B1A5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325A7">
        <w:rPr>
          <w:rFonts w:ascii="Times New Roman" w:hAnsi="Times New Roman"/>
          <w:b/>
          <w:bCs/>
          <w:sz w:val="28"/>
          <w:szCs w:val="28"/>
        </w:rPr>
        <w:lastRenderedPageBreak/>
        <w:tab/>
      </w:r>
      <w:r w:rsidRPr="004325A7">
        <w:rPr>
          <w:rFonts w:ascii="Times New Roman" w:hAnsi="Times New Roman"/>
          <w:b/>
          <w:bCs/>
          <w:sz w:val="28"/>
          <w:szCs w:val="28"/>
        </w:rPr>
        <w:tab/>
      </w:r>
      <w:r w:rsidRPr="004325A7">
        <w:rPr>
          <w:rFonts w:ascii="Times New Roman" w:hAnsi="Times New Roman"/>
          <w:b/>
          <w:bCs/>
          <w:sz w:val="28"/>
          <w:szCs w:val="28"/>
        </w:rPr>
        <w:tab/>
      </w:r>
      <w:r w:rsidRPr="004325A7">
        <w:rPr>
          <w:rFonts w:ascii="Times New Roman" w:hAnsi="Times New Roman"/>
          <w:b/>
          <w:bCs/>
          <w:sz w:val="28"/>
          <w:szCs w:val="28"/>
        </w:rPr>
        <w:tab/>
      </w:r>
      <w:r w:rsidRPr="004325A7">
        <w:rPr>
          <w:rFonts w:ascii="Times New Roman" w:hAnsi="Times New Roman"/>
          <w:b/>
          <w:bCs/>
          <w:sz w:val="28"/>
          <w:szCs w:val="28"/>
        </w:rPr>
        <w:tab/>
      </w:r>
      <w:r w:rsidRPr="004325A7">
        <w:rPr>
          <w:rFonts w:ascii="Times New Roman" w:hAnsi="Times New Roman"/>
          <w:b/>
          <w:bCs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>©</w:t>
      </w:r>
      <w:r w:rsidR="00E14D3E" w:rsidRPr="004325A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25A7">
        <w:rPr>
          <w:rFonts w:ascii="Times New Roman" w:hAnsi="Times New Roman"/>
          <w:sz w:val="28"/>
          <w:szCs w:val="28"/>
        </w:rPr>
        <w:t>Стандартинформ</w:t>
      </w:r>
      <w:proofErr w:type="spellEnd"/>
      <w:r w:rsidRPr="004325A7">
        <w:rPr>
          <w:rFonts w:ascii="Times New Roman" w:hAnsi="Times New Roman"/>
          <w:sz w:val="28"/>
          <w:szCs w:val="28"/>
        </w:rPr>
        <w:t>,</w:t>
      </w:r>
      <w:r w:rsidR="00E14D3E" w:rsidRPr="004325A7">
        <w:rPr>
          <w:rFonts w:ascii="Times New Roman" w:hAnsi="Times New Roman"/>
          <w:sz w:val="28"/>
          <w:szCs w:val="28"/>
        </w:rPr>
        <w:t xml:space="preserve"> </w:t>
      </w:r>
      <w:r w:rsidRPr="004325A7">
        <w:rPr>
          <w:rFonts w:ascii="Times New Roman" w:hAnsi="Times New Roman"/>
          <w:bCs/>
          <w:sz w:val="28"/>
          <w:szCs w:val="28"/>
        </w:rPr>
        <w:t>20</w:t>
      </w:r>
      <w:r w:rsidR="00B058C2" w:rsidRPr="004325A7">
        <w:rPr>
          <w:rFonts w:ascii="Times New Roman" w:hAnsi="Times New Roman"/>
          <w:bCs/>
          <w:sz w:val="28"/>
          <w:szCs w:val="28"/>
        </w:rPr>
        <w:t>2</w:t>
      </w:r>
      <w:r w:rsidR="00C7301C" w:rsidRPr="004325A7">
        <w:rPr>
          <w:rFonts w:ascii="Times New Roman" w:hAnsi="Times New Roman"/>
          <w:bCs/>
          <w:sz w:val="28"/>
          <w:szCs w:val="28"/>
        </w:rPr>
        <w:t>1</w:t>
      </w:r>
    </w:p>
    <w:p w:rsidR="005B1A51" w:rsidRPr="004325A7" w:rsidRDefault="005B1A51" w:rsidP="005B1A51">
      <w:pPr>
        <w:pStyle w:val="4"/>
        <w:keepNext w:val="0"/>
        <w:ind w:firstLine="709"/>
        <w:rPr>
          <w:b w:val="0"/>
          <w:bCs/>
          <w:spacing w:val="-2"/>
          <w:sz w:val="28"/>
        </w:rPr>
      </w:pPr>
    </w:p>
    <w:p w:rsidR="006B6600" w:rsidRPr="004325A7" w:rsidRDefault="006B6600" w:rsidP="005B1A51">
      <w:pPr>
        <w:pStyle w:val="4"/>
        <w:keepNext w:val="0"/>
        <w:ind w:firstLine="709"/>
        <w:rPr>
          <w:b w:val="0"/>
          <w:bCs/>
          <w:spacing w:val="-2"/>
          <w:sz w:val="28"/>
        </w:rPr>
      </w:pPr>
      <w:r w:rsidRPr="004325A7">
        <w:rPr>
          <w:b w:val="0"/>
          <w:bCs/>
          <w:spacing w:val="-2"/>
          <w:sz w:val="28"/>
        </w:rPr>
        <w:t>Н</w:t>
      </w:r>
      <w:r w:rsidR="005B1A51" w:rsidRPr="004325A7">
        <w:rPr>
          <w:b w:val="0"/>
          <w:bCs/>
          <w:spacing w:val="-2"/>
          <w:sz w:val="28"/>
        </w:rPr>
        <w:t xml:space="preserve">астоящий стандарт не может быть воспроизведен, тиражирован и распространен в качестве официального издания без разрешения Федерального </w:t>
      </w:r>
      <w:r w:rsidRPr="004325A7">
        <w:rPr>
          <w:b w:val="0"/>
          <w:bCs/>
          <w:spacing w:val="-2"/>
          <w:sz w:val="28"/>
        </w:rPr>
        <w:t>ор</w:t>
      </w:r>
      <w:r w:rsidR="005B1A51" w:rsidRPr="004325A7">
        <w:rPr>
          <w:b w:val="0"/>
          <w:bCs/>
          <w:spacing w:val="-2"/>
          <w:sz w:val="28"/>
        </w:rPr>
        <w:t>га</w:t>
      </w:r>
      <w:r w:rsidRPr="004325A7">
        <w:rPr>
          <w:b w:val="0"/>
          <w:bCs/>
          <w:spacing w:val="-2"/>
          <w:sz w:val="28"/>
        </w:rPr>
        <w:t xml:space="preserve">на </w:t>
      </w:r>
      <w:r w:rsidR="005B1A51" w:rsidRPr="004325A7">
        <w:rPr>
          <w:b w:val="0"/>
          <w:bCs/>
          <w:spacing w:val="-2"/>
          <w:sz w:val="28"/>
        </w:rPr>
        <w:t xml:space="preserve"> </w:t>
      </w:r>
      <w:r w:rsidRPr="004325A7">
        <w:rPr>
          <w:b w:val="0"/>
          <w:bCs/>
          <w:spacing w:val="-2"/>
          <w:sz w:val="28"/>
        </w:rPr>
        <w:t>исполнительной власти в сфере стандартизации</w:t>
      </w:r>
    </w:p>
    <w:p w:rsidR="00EC6EE7" w:rsidRPr="004325A7" w:rsidRDefault="00EC6EE7" w:rsidP="005B1A51">
      <w:pPr>
        <w:pStyle w:val="4"/>
        <w:keepNext w:val="0"/>
        <w:ind w:firstLine="709"/>
        <w:rPr>
          <w:b w:val="0"/>
          <w:bCs/>
          <w:spacing w:val="-2"/>
          <w:sz w:val="28"/>
        </w:rPr>
      </w:pPr>
    </w:p>
    <w:p w:rsidR="007B5B71" w:rsidRDefault="007B5B71">
      <w:pPr>
        <w:widowControl/>
        <w:autoSpaceDE/>
        <w:autoSpaceDN/>
        <w:adjustRightInd/>
        <w:rPr>
          <w:rStyle w:val="FontStyle117"/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Style w:val="FontStyle117"/>
          <w:rFonts w:ascii="Times New Roman" w:hAnsi="Times New Roman" w:cs="Times New Roman"/>
          <w:b/>
          <w:sz w:val="28"/>
          <w:szCs w:val="28"/>
          <w:lang w:eastAsia="en-US"/>
        </w:rPr>
        <w:br w:type="page"/>
      </w:r>
    </w:p>
    <w:p w:rsidR="00132C7D" w:rsidRPr="004325A7" w:rsidRDefault="00132C7D" w:rsidP="007B5B71">
      <w:pPr>
        <w:widowControl/>
        <w:autoSpaceDE/>
        <w:autoSpaceDN/>
        <w:adjustRightInd/>
        <w:jc w:val="center"/>
        <w:rPr>
          <w:rStyle w:val="FontStyle117"/>
          <w:rFonts w:ascii="Times New Roman" w:hAnsi="Times New Roman" w:cs="Times New Roman"/>
          <w:b/>
          <w:sz w:val="28"/>
          <w:szCs w:val="28"/>
          <w:lang w:eastAsia="en-US"/>
        </w:rPr>
      </w:pPr>
      <w:r w:rsidRPr="004325A7">
        <w:rPr>
          <w:rStyle w:val="FontStyle117"/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СОДЕРЖАНИЕ</w:t>
      </w:r>
    </w:p>
    <w:p w:rsidR="00132C7D" w:rsidRPr="004325A7" w:rsidRDefault="00132C7D" w:rsidP="00E53501">
      <w:pPr>
        <w:pStyle w:val="Style20"/>
        <w:widowControl/>
        <w:tabs>
          <w:tab w:val="left" w:leader="dot" w:pos="7229"/>
        </w:tabs>
        <w:spacing w:line="360" w:lineRule="auto"/>
        <w:ind w:right="-595" w:firstLine="0"/>
        <w:jc w:val="center"/>
        <w:outlineLvl w:val="0"/>
        <w:rPr>
          <w:rStyle w:val="FontStyle117"/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8"/>
      </w:tblGrid>
      <w:tr w:rsidR="00A8022B" w:rsidTr="003C7F68">
        <w:tc>
          <w:tcPr>
            <w:tcW w:w="8613" w:type="dxa"/>
          </w:tcPr>
          <w:p w:rsidR="00A8022B" w:rsidRDefault="00A8022B" w:rsidP="00E53501">
            <w:pPr>
              <w:pStyle w:val="Style20"/>
              <w:widowControl/>
              <w:tabs>
                <w:tab w:val="left" w:leader="dot" w:pos="8520"/>
              </w:tabs>
              <w:spacing w:line="360" w:lineRule="auto"/>
              <w:ind w:right="-595" w:firstLine="0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325A7"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  Область </w:t>
            </w: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  <w:lang w:eastAsia="en-US"/>
              </w:rPr>
              <w:t>применения</w:t>
            </w:r>
          </w:p>
        </w:tc>
        <w:tc>
          <w:tcPr>
            <w:tcW w:w="958" w:type="dxa"/>
          </w:tcPr>
          <w:p w:rsidR="00A8022B" w:rsidRDefault="00353A8B" w:rsidP="00E53501">
            <w:pPr>
              <w:pStyle w:val="Style20"/>
              <w:widowControl/>
              <w:tabs>
                <w:tab w:val="left" w:leader="dot" w:pos="8520"/>
              </w:tabs>
              <w:spacing w:line="360" w:lineRule="auto"/>
              <w:ind w:right="-595" w:firstLine="0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8022B" w:rsidTr="003C7F68">
        <w:tc>
          <w:tcPr>
            <w:tcW w:w="8613" w:type="dxa"/>
          </w:tcPr>
          <w:p w:rsidR="00A8022B" w:rsidRPr="004325A7" w:rsidRDefault="00A8022B" w:rsidP="00A8022B">
            <w:pPr>
              <w:pStyle w:val="Style20"/>
              <w:widowControl/>
              <w:tabs>
                <w:tab w:val="left" w:leader="dot" w:pos="8462"/>
                <w:tab w:val="right" w:pos="8986"/>
              </w:tabs>
              <w:spacing w:line="360" w:lineRule="auto"/>
              <w:ind w:right="-595" w:firstLine="0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2  Нормативные ссылки</w:t>
            </w:r>
          </w:p>
        </w:tc>
        <w:tc>
          <w:tcPr>
            <w:tcW w:w="958" w:type="dxa"/>
          </w:tcPr>
          <w:p w:rsidR="00A8022B" w:rsidRDefault="00353A8B" w:rsidP="00E53501">
            <w:pPr>
              <w:pStyle w:val="Style20"/>
              <w:widowControl/>
              <w:tabs>
                <w:tab w:val="left" w:leader="dot" w:pos="8520"/>
              </w:tabs>
              <w:spacing w:line="360" w:lineRule="auto"/>
              <w:ind w:right="-595" w:firstLine="0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8022B" w:rsidTr="003C7F68">
        <w:tc>
          <w:tcPr>
            <w:tcW w:w="8613" w:type="dxa"/>
          </w:tcPr>
          <w:p w:rsidR="00A8022B" w:rsidRPr="004325A7" w:rsidRDefault="00A8022B" w:rsidP="00A8022B">
            <w:pPr>
              <w:pStyle w:val="Style20"/>
              <w:widowControl/>
              <w:tabs>
                <w:tab w:val="left" w:leader="dot" w:pos="8486"/>
                <w:tab w:val="right" w:pos="9005"/>
              </w:tabs>
              <w:spacing w:line="360" w:lineRule="auto"/>
              <w:ind w:right="-595" w:firstLine="0"/>
              <w:jc w:val="both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3 Термины и определения</w:t>
            </w:r>
          </w:p>
        </w:tc>
        <w:tc>
          <w:tcPr>
            <w:tcW w:w="958" w:type="dxa"/>
          </w:tcPr>
          <w:p w:rsidR="00A8022B" w:rsidRDefault="00353A8B" w:rsidP="00E53501">
            <w:pPr>
              <w:pStyle w:val="Style20"/>
              <w:widowControl/>
              <w:tabs>
                <w:tab w:val="left" w:leader="dot" w:pos="8520"/>
              </w:tabs>
              <w:spacing w:line="360" w:lineRule="auto"/>
              <w:ind w:right="-595" w:firstLine="0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353A8B" w:rsidTr="003C7F68">
        <w:tc>
          <w:tcPr>
            <w:tcW w:w="8613" w:type="dxa"/>
          </w:tcPr>
          <w:p w:rsidR="00353A8B" w:rsidRPr="004325A7" w:rsidRDefault="00353A8B" w:rsidP="00353A8B">
            <w:pPr>
              <w:pStyle w:val="Style20"/>
              <w:widowControl/>
              <w:tabs>
                <w:tab w:val="left" w:leader="dot" w:pos="8486"/>
                <w:tab w:val="right" w:pos="9005"/>
              </w:tabs>
              <w:spacing w:line="360" w:lineRule="auto"/>
              <w:ind w:right="-595" w:firstLine="0"/>
              <w:jc w:val="both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 xml:space="preserve">4  </w:t>
            </w:r>
            <w:r w:rsidRPr="00353A8B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Общие характеристики материалов нетканых</w:t>
            </w:r>
          </w:p>
        </w:tc>
        <w:tc>
          <w:tcPr>
            <w:tcW w:w="958" w:type="dxa"/>
          </w:tcPr>
          <w:p w:rsidR="00353A8B" w:rsidRDefault="00353A8B" w:rsidP="00E53501">
            <w:pPr>
              <w:pStyle w:val="Style20"/>
              <w:widowControl/>
              <w:tabs>
                <w:tab w:val="left" w:leader="dot" w:pos="8520"/>
              </w:tabs>
              <w:spacing w:line="360" w:lineRule="auto"/>
              <w:ind w:right="-595" w:firstLine="0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353A8B" w:rsidTr="003C7F68">
        <w:tc>
          <w:tcPr>
            <w:tcW w:w="8613" w:type="dxa"/>
          </w:tcPr>
          <w:p w:rsidR="00353A8B" w:rsidRPr="00353A8B" w:rsidRDefault="00353A8B" w:rsidP="00353A8B">
            <w:pPr>
              <w:pStyle w:val="10"/>
              <w:ind w:firstLine="0"/>
              <w:rPr>
                <w:rStyle w:val="FontStyle98"/>
                <w:rFonts w:ascii="Times New Roman" w:hAnsi="Times New Roman" w:cs="Times New Roman"/>
                <w:b w:val="0"/>
                <w:i w:val="0"/>
                <w:iCs w:val="0"/>
                <w:sz w:val="28"/>
                <w:szCs w:val="28"/>
              </w:rPr>
            </w:pPr>
            <w:r w:rsidRPr="00353A8B">
              <w:rPr>
                <w:rStyle w:val="FontStyle98"/>
                <w:rFonts w:ascii="Times New Roman" w:hAnsi="Times New Roman" w:cs="Times New Roman"/>
                <w:b w:val="0"/>
                <w:i w:val="0"/>
                <w:iCs w:val="0"/>
                <w:sz w:val="28"/>
                <w:szCs w:val="28"/>
              </w:rPr>
              <w:t xml:space="preserve">5  Технические характеристики </w:t>
            </w:r>
          </w:p>
        </w:tc>
        <w:tc>
          <w:tcPr>
            <w:tcW w:w="958" w:type="dxa"/>
          </w:tcPr>
          <w:p w:rsidR="00353A8B" w:rsidRDefault="00353A8B" w:rsidP="00E53501">
            <w:pPr>
              <w:pStyle w:val="Style20"/>
              <w:widowControl/>
              <w:tabs>
                <w:tab w:val="left" w:leader="dot" w:pos="8520"/>
              </w:tabs>
              <w:spacing w:line="360" w:lineRule="auto"/>
              <w:ind w:right="-595" w:firstLine="0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353A8B" w:rsidTr="003C7F68">
        <w:tc>
          <w:tcPr>
            <w:tcW w:w="8613" w:type="dxa"/>
          </w:tcPr>
          <w:p w:rsidR="00353A8B" w:rsidRPr="004325A7" w:rsidRDefault="00353A8B" w:rsidP="00353A8B">
            <w:pPr>
              <w:pStyle w:val="Style11"/>
              <w:widowControl/>
              <w:spacing w:line="360" w:lineRule="auto"/>
              <w:ind w:right="-1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Методы испытаний</w:t>
            </w:r>
          </w:p>
        </w:tc>
        <w:tc>
          <w:tcPr>
            <w:tcW w:w="958" w:type="dxa"/>
          </w:tcPr>
          <w:p w:rsidR="00353A8B" w:rsidRDefault="00353A8B" w:rsidP="00E53501">
            <w:pPr>
              <w:pStyle w:val="Style20"/>
              <w:widowControl/>
              <w:tabs>
                <w:tab w:val="left" w:leader="dot" w:pos="8520"/>
              </w:tabs>
              <w:spacing w:line="360" w:lineRule="auto"/>
              <w:ind w:right="-595" w:firstLine="0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353A8B" w:rsidRPr="00353A8B" w:rsidTr="003C7F68">
        <w:tc>
          <w:tcPr>
            <w:tcW w:w="8613" w:type="dxa"/>
          </w:tcPr>
          <w:p w:rsidR="00353A8B" w:rsidRPr="00353A8B" w:rsidRDefault="00353A8B" w:rsidP="00353A8B">
            <w:pPr>
              <w:pStyle w:val="Style11"/>
              <w:widowControl/>
              <w:spacing w:line="360" w:lineRule="auto"/>
              <w:ind w:right="-1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353A8B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7  Технические требования</w:t>
            </w:r>
          </w:p>
        </w:tc>
        <w:tc>
          <w:tcPr>
            <w:tcW w:w="958" w:type="dxa"/>
          </w:tcPr>
          <w:p w:rsidR="00353A8B" w:rsidRPr="00353A8B" w:rsidRDefault="00353A8B" w:rsidP="00E53501">
            <w:pPr>
              <w:pStyle w:val="Style20"/>
              <w:widowControl/>
              <w:tabs>
                <w:tab w:val="left" w:leader="dot" w:pos="8520"/>
              </w:tabs>
              <w:spacing w:line="360" w:lineRule="auto"/>
              <w:ind w:right="-595" w:firstLine="0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8022B" w:rsidRPr="003C7F68" w:rsidTr="003C7F68">
        <w:tc>
          <w:tcPr>
            <w:tcW w:w="8613" w:type="dxa"/>
          </w:tcPr>
          <w:p w:rsidR="00A8022B" w:rsidRPr="003C7F68" w:rsidRDefault="003C7F68" w:rsidP="003C7F68">
            <w:pPr>
              <w:pStyle w:val="Style20"/>
              <w:widowControl/>
              <w:tabs>
                <w:tab w:val="right" w:pos="8364"/>
                <w:tab w:val="left" w:leader="dot" w:pos="8587"/>
              </w:tabs>
              <w:spacing w:line="360" w:lineRule="auto"/>
              <w:ind w:right="33" w:firstLine="0"/>
              <w:jc w:val="both"/>
              <w:rPr>
                <w:rStyle w:val="FontStyle11"/>
                <w:b w:val="0"/>
                <w:sz w:val="28"/>
                <w:szCs w:val="28"/>
              </w:rPr>
            </w:pPr>
            <w:r w:rsidRPr="003C7F68">
              <w:rPr>
                <w:rStyle w:val="FontStyle11"/>
                <w:b w:val="0"/>
                <w:sz w:val="28"/>
                <w:szCs w:val="28"/>
              </w:rPr>
              <w:t>Приложение А (рекомендуемое)</w:t>
            </w:r>
            <w:r>
              <w:rPr>
                <w:rStyle w:val="FontStyle11"/>
                <w:b w:val="0"/>
                <w:sz w:val="28"/>
                <w:szCs w:val="28"/>
              </w:rPr>
              <w:t xml:space="preserve"> </w:t>
            </w:r>
            <w:r w:rsidRPr="003C7F68">
              <w:rPr>
                <w:rStyle w:val="FontStyle11"/>
                <w:b w:val="0"/>
                <w:sz w:val="28"/>
                <w:szCs w:val="28"/>
              </w:rPr>
              <w:t xml:space="preserve">Количественный анализ содержания </w:t>
            </w:r>
            <w:proofErr w:type="spellStart"/>
            <w:r w:rsidRPr="003C7F68">
              <w:rPr>
                <w:rStyle w:val="FontStyle11"/>
                <w:b w:val="0"/>
                <w:sz w:val="28"/>
                <w:szCs w:val="28"/>
              </w:rPr>
              <w:t>микроволокон</w:t>
            </w:r>
            <w:proofErr w:type="spellEnd"/>
            <w:r w:rsidRPr="003C7F68">
              <w:rPr>
                <w:rStyle w:val="FontStyle11"/>
                <w:b w:val="0"/>
                <w:sz w:val="28"/>
                <w:szCs w:val="28"/>
              </w:rPr>
              <w:t xml:space="preserve"> в составе нетканого материала на основе измерения линейной плотности методом оптической микроскопии</w:t>
            </w:r>
          </w:p>
        </w:tc>
        <w:tc>
          <w:tcPr>
            <w:tcW w:w="958" w:type="dxa"/>
          </w:tcPr>
          <w:p w:rsidR="00A8022B" w:rsidRPr="003C7F68" w:rsidRDefault="00353A8B" w:rsidP="003C7F68">
            <w:pPr>
              <w:pStyle w:val="Style20"/>
              <w:widowControl/>
              <w:tabs>
                <w:tab w:val="right" w:pos="8364"/>
                <w:tab w:val="left" w:leader="dot" w:pos="8587"/>
              </w:tabs>
              <w:spacing w:line="360" w:lineRule="auto"/>
              <w:ind w:right="33" w:firstLine="0"/>
              <w:jc w:val="both"/>
              <w:rPr>
                <w:rStyle w:val="FontStyle11"/>
                <w:b w:val="0"/>
                <w:sz w:val="28"/>
                <w:szCs w:val="28"/>
              </w:rPr>
            </w:pPr>
            <w:r w:rsidRPr="003C7F68">
              <w:rPr>
                <w:rStyle w:val="FontStyle11"/>
                <w:b w:val="0"/>
                <w:sz w:val="28"/>
                <w:szCs w:val="28"/>
              </w:rPr>
              <w:t>10</w:t>
            </w:r>
          </w:p>
        </w:tc>
      </w:tr>
      <w:tr w:rsidR="00353A8B" w:rsidTr="003C7F68">
        <w:tc>
          <w:tcPr>
            <w:tcW w:w="8613" w:type="dxa"/>
          </w:tcPr>
          <w:p w:rsidR="00353A8B" w:rsidRPr="00353A8B" w:rsidRDefault="00353A8B" w:rsidP="00353A8B">
            <w:pPr>
              <w:pStyle w:val="Style20"/>
              <w:widowControl/>
              <w:tabs>
                <w:tab w:val="right" w:pos="8364"/>
                <w:tab w:val="left" w:leader="dot" w:pos="8587"/>
              </w:tabs>
              <w:spacing w:line="360" w:lineRule="auto"/>
              <w:ind w:right="33" w:firstLine="0"/>
              <w:jc w:val="both"/>
              <w:rPr>
                <w:rStyle w:val="FontStyle11"/>
                <w:b w:val="0"/>
                <w:sz w:val="28"/>
                <w:szCs w:val="28"/>
              </w:rPr>
            </w:pPr>
            <w:r w:rsidRPr="00353A8B">
              <w:rPr>
                <w:rStyle w:val="FontStyle11"/>
                <w:b w:val="0"/>
                <w:sz w:val="28"/>
                <w:szCs w:val="28"/>
              </w:rPr>
              <w:t>Приложение А.А</w:t>
            </w:r>
            <w:r>
              <w:rPr>
                <w:rStyle w:val="FontStyle11"/>
                <w:b w:val="0"/>
                <w:sz w:val="28"/>
                <w:szCs w:val="28"/>
              </w:rPr>
              <w:t xml:space="preserve"> </w:t>
            </w:r>
            <w:r w:rsidRPr="00353A8B">
              <w:rPr>
                <w:rStyle w:val="FontStyle11"/>
                <w:b w:val="0"/>
                <w:sz w:val="28"/>
                <w:szCs w:val="28"/>
              </w:rPr>
              <w:t xml:space="preserve">Пример определения содержания </w:t>
            </w:r>
            <w:proofErr w:type="spellStart"/>
            <w:r w:rsidRPr="00353A8B">
              <w:rPr>
                <w:rStyle w:val="FontStyle11"/>
                <w:b w:val="0"/>
                <w:sz w:val="28"/>
                <w:szCs w:val="28"/>
              </w:rPr>
              <w:t>микроволокон</w:t>
            </w:r>
            <w:proofErr w:type="spellEnd"/>
            <w:r w:rsidRPr="00353A8B">
              <w:rPr>
                <w:rStyle w:val="FontStyle11"/>
                <w:b w:val="0"/>
                <w:sz w:val="28"/>
                <w:szCs w:val="28"/>
              </w:rPr>
              <w:t xml:space="preserve"> в образцах нетканого материала из 100% ПЭ</w:t>
            </w:r>
          </w:p>
        </w:tc>
        <w:tc>
          <w:tcPr>
            <w:tcW w:w="958" w:type="dxa"/>
          </w:tcPr>
          <w:p w:rsidR="00353A8B" w:rsidRDefault="00353A8B" w:rsidP="00E53501">
            <w:pPr>
              <w:pStyle w:val="Style20"/>
              <w:widowControl/>
              <w:tabs>
                <w:tab w:val="left" w:leader="dot" w:pos="8520"/>
              </w:tabs>
              <w:spacing w:line="360" w:lineRule="auto"/>
              <w:ind w:right="-595" w:firstLine="0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  <w:t>21</w:t>
            </w:r>
          </w:p>
        </w:tc>
      </w:tr>
      <w:tr w:rsidR="00353A8B" w:rsidTr="003C7F68">
        <w:tc>
          <w:tcPr>
            <w:tcW w:w="8613" w:type="dxa"/>
          </w:tcPr>
          <w:p w:rsidR="00353A8B" w:rsidRPr="00353A8B" w:rsidRDefault="00353A8B" w:rsidP="00353A8B">
            <w:pPr>
              <w:pStyle w:val="Style20"/>
              <w:widowControl/>
              <w:tabs>
                <w:tab w:val="right" w:pos="8364"/>
                <w:tab w:val="left" w:leader="dot" w:pos="8587"/>
              </w:tabs>
              <w:spacing w:line="360" w:lineRule="auto"/>
              <w:ind w:right="33" w:firstLine="0"/>
              <w:jc w:val="both"/>
              <w:rPr>
                <w:rStyle w:val="FontStyle11"/>
                <w:b w:val="0"/>
                <w:sz w:val="28"/>
                <w:szCs w:val="28"/>
              </w:rPr>
            </w:pPr>
            <w:r w:rsidRPr="00353A8B">
              <w:rPr>
                <w:rStyle w:val="FontStyle11"/>
                <w:b w:val="0"/>
                <w:sz w:val="28"/>
                <w:szCs w:val="28"/>
              </w:rPr>
              <w:t>Приложение А.Б</w:t>
            </w:r>
            <w:r>
              <w:rPr>
                <w:rStyle w:val="FontStyle11"/>
                <w:b w:val="0"/>
                <w:sz w:val="28"/>
                <w:szCs w:val="28"/>
              </w:rPr>
              <w:t xml:space="preserve"> </w:t>
            </w:r>
            <w:r w:rsidRPr="00353A8B">
              <w:rPr>
                <w:rStyle w:val="FontStyle11"/>
                <w:b w:val="0"/>
                <w:bCs w:val="0"/>
                <w:sz w:val="28"/>
                <w:szCs w:val="28"/>
              </w:rPr>
              <w:t>Оценка неопределенности при внедрении методики измерений в лаборатории</w:t>
            </w:r>
          </w:p>
        </w:tc>
        <w:tc>
          <w:tcPr>
            <w:tcW w:w="958" w:type="dxa"/>
          </w:tcPr>
          <w:p w:rsidR="00353A8B" w:rsidRDefault="00353A8B" w:rsidP="00E53501">
            <w:pPr>
              <w:pStyle w:val="Style20"/>
              <w:widowControl/>
              <w:tabs>
                <w:tab w:val="left" w:leader="dot" w:pos="8520"/>
              </w:tabs>
              <w:spacing w:line="360" w:lineRule="auto"/>
              <w:ind w:right="-595" w:firstLine="0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  <w:t>24</w:t>
            </w:r>
          </w:p>
        </w:tc>
      </w:tr>
      <w:tr w:rsidR="00353A8B" w:rsidRPr="003C7F68" w:rsidTr="003C7F68">
        <w:tc>
          <w:tcPr>
            <w:tcW w:w="8613" w:type="dxa"/>
          </w:tcPr>
          <w:p w:rsidR="00353A8B" w:rsidRPr="003C7F68" w:rsidRDefault="003C7F68" w:rsidP="003C7F68">
            <w:pPr>
              <w:pStyle w:val="Style20"/>
              <w:widowControl/>
              <w:tabs>
                <w:tab w:val="right" w:pos="8364"/>
                <w:tab w:val="left" w:leader="dot" w:pos="8587"/>
              </w:tabs>
              <w:spacing w:line="360" w:lineRule="auto"/>
              <w:ind w:right="33" w:firstLine="0"/>
              <w:jc w:val="both"/>
              <w:rPr>
                <w:rStyle w:val="FontStyle11"/>
                <w:b w:val="0"/>
                <w:sz w:val="28"/>
                <w:szCs w:val="28"/>
              </w:rPr>
            </w:pPr>
            <w:r w:rsidRPr="003C7F68">
              <w:rPr>
                <w:rStyle w:val="FontStyle11"/>
                <w:b w:val="0"/>
                <w:sz w:val="28"/>
                <w:szCs w:val="28"/>
              </w:rPr>
              <w:t>Приложение Б (рекомендуемое)</w:t>
            </w:r>
            <w:r>
              <w:rPr>
                <w:rStyle w:val="FontStyle11"/>
                <w:b w:val="0"/>
                <w:sz w:val="28"/>
                <w:szCs w:val="28"/>
              </w:rPr>
              <w:t xml:space="preserve"> </w:t>
            </w:r>
            <w:r w:rsidRPr="003C7F68">
              <w:rPr>
                <w:rStyle w:val="FontStyle11"/>
                <w:b w:val="0"/>
                <w:sz w:val="28"/>
                <w:szCs w:val="28"/>
              </w:rPr>
              <w:t>Методика определения линейной плотности</w:t>
            </w:r>
            <w:r>
              <w:rPr>
                <w:rStyle w:val="FontStyle11"/>
                <w:b w:val="0"/>
                <w:sz w:val="28"/>
                <w:szCs w:val="28"/>
              </w:rPr>
              <w:t xml:space="preserve"> </w:t>
            </w:r>
            <w:r w:rsidRPr="003C7F68">
              <w:rPr>
                <w:rStyle w:val="FontStyle11"/>
                <w:b w:val="0"/>
                <w:sz w:val="28"/>
                <w:szCs w:val="28"/>
              </w:rPr>
              <w:t xml:space="preserve">волокна </w:t>
            </w:r>
          </w:p>
        </w:tc>
        <w:tc>
          <w:tcPr>
            <w:tcW w:w="958" w:type="dxa"/>
          </w:tcPr>
          <w:p w:rsidR="00353A8B" w:rsidRPr="003C7F68" w:rsidRDefault="003C7F68" w:rsidP="003C7F68">
            <w:pPr>
              <w:pStyle w:val="Style20"/>
              <w:widowControl/>
              <w:tabs>
                <w:tab w:val="right" w:pos="8364"/>
                <w:tab w:val="left" w:leader="dot" w:pos="8587"/>
              </w:tabs>
              <w:spacing w:line="360" w:lineRule="auto"/>
              <w:ind w:right="33" w:firstLine="0"/>
              <w:jc w:val="both"/>
              <w:rPr>
                <w:rStyle w:val="FontStyle11"/>
                <w:b w:val="0"/>
                <w:sz w:val="28"/>
                <w:szCs w:val="28"/>
              </w:rPr>
            </w:pPr>
            <w:r>
              <w:rPr>
                <w:rStyle w:val="FontStyle11"/>
                <w:b w:val="0"/>
                <w:sz w:val="28"/>
                <w:szCs w:val="28"/>
              </w:rPr>
              <w:t>26</w:t>
            </w:r>
          </w:p>
        </w:tc>
      </w:tr>
      <w:tr w:rsidR="003C7F68" w:rsidRPr="003C7F68" w:rsidTr="003C7F68">
        <w:tc>
          <w:tcPr>
            <w:tcW w:w="8613" w:type="dxa"/>
          </w:tcPr>
          <w:p w:rsidR="003C7F68" w:rsidRPr="003C7F68" w:rsidRDefault="003C7F68" w:rsidP="003C7F68">
            <w:pPr>
              <w:spacing w:line="360" w:lineRule="auto"/>
              <w:rPr>
                <w:rStyle w:val="FontStyle11"/>
                <w:b w:val="0"/>
                <w:sz w:val="28"/>
                <w:szCs w:val="28"/>
              </w:rPr>
            </w:pPr>
            <w:r w:rsidRPr="003C7F68">
              <w:rPr>
                <w:rStyle w:val="FontStyle11"/>
                <w:b w:val="0"/>
                <w:sz w:val="28"/>
                <w:szCs w:val="28"/>
              </w:rPr>
              <w:t>Приложение Б.А(справочное)</w:t>
            </w:r>
            <w:r w:rsidRPr="004325A7">
              <w:rPr>
                <w:rFonts w:ascii="Times New Roman" w:hAnsi="Times New Roman"/>
                <w:sz w:val="28"/>
                <w:szCs w:val="28"/>
              </w:rPr>
              <w:t xml:space="preserve"> Соотношение линейной плотности и диаметра полиэфирного волокна</w:t>
            </w:r>
          </w:p>
        </w:tc>
        <w:tc>
          <w:tcPr>
            <w:tcW w:w="958" w:type="dxa"/>
          </w:tcPr>
          <w:p w:rsidR="003C7F68" w:rsidRPr="003C7F68" w:rsidRDefault="003C7F68" w:rsidP="003C7F68">
            <w:pPr>
              <w:pStyle w:val="Style20"/>
              <w:widowControl/>
              <w:tabs>
                <w:tab w:val="right" w:pos="8364"/>
                <w:tab w:val="left" w:leader="dot" w:pos="8587"/>
              </w:tabs>
              <w:spacing w:line="360" w:lineRule="auto"/>
              <w:ind w:right="33" w:firstLine="0"/>
              <w:jc w:val="both"/>
              <w:rPr>
                <w:rStyle w:val="FontStyle11"/>
                <w:b w:val="0"/>
                <w:sz w:val="28"/>
                <w:szCs w:val="28"/>
              </w:rPr>
            </w:pPr>
            <w:r>
              <w:rPr>
                <w:rStyle w:val="FontStyle11"/>
                <w:b w:val="0"/>
                <w:sz w:val="28"/>
                <w:szCs w:val="28"/>
              </w:rPr>
              <w:t>38</w:t>
            </w:r>
          </w:p>
        </w:tc>
      </w:tr>
      <w:tr w:rsidR="003C7F68" w:rsidRPr="003C7F68" w:rsidTr="003C7F68">
        <w:tc>
          <w:tcPr>
            <w:tcW w:w="8613" w:type="dxa"/>
          </w:tcPr>
          <w:p w:rsidR="003C7F68" w:rsidRPr="003C7F68" w:rsidRDefault="003C7F68" w:rsidP="003C7F68">
            <w:pPr>
              <w:spacing w:line="360" w:lineRule="auto"/>
              <w:rPr>
                <w:rStyle w:val="FontStyle11"/>
                <w:b w:val="0"/>
                <w:sz w:val="28"/>
                <w:szCs w:val="28"/>
              </w:rPr>
            </w:pPr>
            <w:r w:rsidRPr="003C7F68">
              <w:rPr>
                <w:rStyle w:val="FontStyle11"/>
                <w:b w:val="0"/>
                <w:sz w:val="28"/>
                <w:szCs w:val="28"/>
              </w:rPr>
              <w:t>Приложение Б.Б</w:t>
            </w:r>
            <w:r>
              <w:rPr>
                <w:rStyle w:val="FontStyle11"/>
                <w:b w:val="0"/>
                <w:sz w:val="28"/>
                <w:szCs w:val="28"/>
              </w:rPr>
              <w:t xml:space="preserve"> </w:t>
            </w:r>
            <w:r w:rsidRPr="003C7F68">
              <w:rPr>
                <w:rStyle w:val="FontStyle11"/>
                <w:b w:val="0"/>
                <w:bCs w:val="0"/>
                <w:sz w:val="28"/>
                <w:szCs w:val="28"/>
              </w:rPr>
              <w:t>(справочное)</w:t>
            </w:r>
            <w:r>
              <w:rPr>
                <w:rStyle w:val="FontStyle11"/>
                <w:b w:val="0"/>
                <w:bCs w:val="0"/>
                <w:sz w:val="28"/>
                <w:szCs w:val="28"/>
              </w:rPr>
              <w:t xml:space="preserve"> </w:t>
            </w:r>
            <w:r w:rsidRPr="003C7F68">
              <w:rPr>
                <w:rStyle w:val="FontStyle11"/>
                <w:b w:val="0"/>
                <w:sz w:val="28"/>
                <w:szCs w:val="28"/>
              </w:rPr>
              <w:t>Пример определения длины риски на векторной шкале</w:t>
            </w:r>
          </w:p>
        </w:tc>
        <w:tc>
          <w:tcPr>
            <w:tcW w:w="958" w:type="dxa"/>
          </w:tcPr>
          <w:p w:rsidR="003C7F68" w:rsidRDefault="003C7F68" w:rsidP="003C7F68">
            <w:pPr>
              <w:pStyle w:val="Style20"/>
              <w:widowControl/>
              <w:tabs>
                <w:tab w:val="right" w:pos="8364"/>
                <w:tab w:val="left" w:leader="dot" w:pos="8587"/>
              </w:tabs>
              <w:spacing w:line="360" w:lineRule="auto"/>
              <w:ind w:right="33" w:firstLine="0"/>
              <w:jc w:val="both"/>
              <w:rPr>
                <w:rStyle w:val="FontStyle11"/>
                <w:b w:val="0"/>
                <w:sz w:val="28"/>
                <w:szCs w:val="28"/>
              </w:rPr>
            </w:pPr>
            <w:r>
              <w:rPr>
                <w:rStyle w:val="FontStyle11"/>
                <w:b w:val="0"/>
                <w:sz w:val="28"/>
                <w:szCs w:val="28"/>
              </w:rPr>
              <w:t>41</w:t>
            </w:r>
          </w:p>
        </w:tc>
      </w:tr>
      <w:tr w:rsidR="003C7F68" w:rsidRPr="003C7F68" w:rsidTr="003C7F68">
        <w:tc>
          <w:tcPr>
            <w:tcW w:w="8613" w:type="dxa"/>
          </w:tcPr>
          <w:p w:rsidR="003C7F68" w:rsidRPr="003C7F68" w:rsidRDefault="003C7F68" w:rsidP="003C7F68">
            <w:pPr>
              <w:spacing w:line="360" w:lineRule="auto"/>
              <w:rPr>
                <w:rStyle w:val="FontStyle11"/>
                <w:b w:val="0"/>
                <w:sz w:val="28"/>
                <w:szCs w:val="28"/>
              </w:rPr>
            </w:pPr>
            <w:r w:rsidRPr="003C7F68">
              <w:rPr>
                <w:rStyle w:val="FontStyle11"/>
                <w:b w:val="0"/>
                <w:sz w:val="28"/>
                <w:szCs w:val="28"/>
              </w:rPr>
              <w:t>Приложение Б.В</w:t>
            </w:r>
            <w:r w:rsidRPr="003C7F68">
              <w:rPr>
                <w:rStyle w:val="FontStyle11"/>
                <w:b w:val="0"/>
                <w:bCs w:val="0"/>
                <w:sz w:val="28"/>
                <w:szCs w:val="28"/>
              </w:rPr>
              <w:t>(справочное)</w:t>
            </w:r>
            <w:r>
              <w:rPr>
                <w:rStyle w:val="FontStyle11"/>
                <w:b w:val="0"/>
                <w:bCs w:val="0"/>
                <w:sz w:val="28"/>
                <w:szCs w:val="28"/>
              </w:rPr>
              <w:t xml:space="preserve"> </w:t>
            </w:r>
            <w:r w:rsidRPr="003C7F68">
              <w:rPr>
                <w:rStyle w:val="FontStyle11"/>
                <w:b w:val="0"/>
                <w:sz w:val="28"/>
                <w:szCs w:val="28"/>
              </w:rPr>
              <w:t>Пример расчета линейной плотности для полиэфирного волокна</w:t>
            </w:r>
            <w:r>
              <w:rPr>
                <w:rStyle w:val="FontStyle11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958" w:type="dxa"/>
          </w:tcPr>
          <w:p w:rsidR="003C7F68" w:rsidRPr="003C7F68" w:rsidRDefault="003C7F68" w:rsidP="003C7F68">
            <w:pPr>
              <w:spacing w:line="360" w:lineRule="auto"/>
              <w:rPr>
                <w:rStyle w:val="FontStyle11"/>
                <w:b w:val="0"/>
                <w:sz w:val="28"/>
                <w:szCs w:val="28"/>
              </w:rPr>
            </w:pPr>
            <w:r>
              <w:rPr>
                <w:rStyle w:val="FontStyle11"/>
                <w:b w:val="0"/>
                <w:sz w:val="28"/>
                <w:szCs w:val="28"/>
              </w:rPr>
              <w:t>42</w:t>
            </w:r>
          </w:p>
        </w:tc>
      </w:tr>
      <w:tr w:rsidR="00353A8B" w:rsidTr="003C7F68">
        <w:tc>
          <w:tcPr>
            <w:tcW w:w="8613" w:type="dxa"/>
          </w:tcPr>
          <w:p w:rsidR="00353A8B" w:rsidRPr="004325A7" w:rsidRDefault="00353A8B" w:rsidP="00353A8B">
            <w:pPr>
              <w:pStyle w:val="Style20"/>
              <w:widowControl/>
              <w:tabs>
                <w:tab w:val="left" w:leader="dot" w:pos="8587"/>
                <w:tab w:val="right" w:pos="9101"/>
              </w:tabs>
              <w:spacing w:line="360" w:lineRule="auto"/>
              <w:ind w:right="-595" w:firstLine="0"/>
              <w:jc w:val="both"/>
              <w:rPr>
                <w:rStyle w:val="FontStyle11"/>
                <w:b w:val="0"/>
                <w:sz w:val="28"/>
                <w:szCs w:val="28"/>
              </w:rPr>
            </w:pPr>
            <w:r w:rsidRPr="004325A7">
              <w:rPr>
                <w:rStyle w:val="FontStyle100"/>
                <w:rFonts w:ascii="Times New Roman" w:hAnsi="Times New Roman" w:cs="Times New Roman"/>
                <w:b w:val="0"/>
                <w:sz w:val="28"/>
                <w:szCs w:val="28"/>
              </w:rPr>
              <w:t>Библиография</w:t>
            </w:r>
          </w:p>
        </w:tc>
        <w:tc>
          <w:tcPr>
            <w:tcW w:w="958" w:type="dxa"/>
          </w:tcPr>
          <w:p w:rsidR="00353A8B" w:rsidRDefault="003C7F68" w:rsidP="00E53501">
            <w:pPr>
              <w:pStyle w:val="Style20"/>
              <w:widowControl/>
              <w:tabs>
                <w:tab w:val="left" w:leader="dot" w:pos="8520"/>
              </w:tabs>
              <w:spacing w:line="360" w:lineRule="auto"/>
              <w:ind w:right="-595" w:firstLine="0"/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FontStyle117"/>
                <w:rFonts w:ascii="Times New Roman" w:hAnsi="Times New Roman" w:cs="Times New Roman"/>
                <w:sz w:val="28"/>
                <w:szCs w:val="28"/>
                <w:lang w:eastAsia="en-US"/>
              </w:rPr>
              <w:t>43</w:t>
            </w:r>
          </w:p>
        </w:tc>
      </w:tr>
    </w:tbl>
    <w:p w:rsidR="00A8022B" w:rsidRDefault="00A8022B" w:rsidP="00E53501">
      <w:pPr>
        <w:pStyle w:val="Style20"/>
        <w:widowControl/>
        <w:tabs>
          <w:tab w:val="left" w:leader="dot" w:pos="8520"/>
        </w:tabs>
        <w:spacing w:line="360" w:lineRule="auto"/>
        <w:ind w:right="-595" w:firstLine="0"/>
        <w:rPr>
          <w:rStyle w:val="FontStyle117"/>
          <w:rFonts w:ascii="Times New Roman" w:hAnsi="Times New Roman" w:cs="Times New Roman"/>
          <w:sz w:val="28"/>
          <w:szCs w:val="28"/>
          <w:lang w:eastAsia="en-US"/>
        </w:rPr>
      </w:pPr>
    </w:p>
    <w:p w:rsidR="00132C7D" w:rsidRPr="004325A7" w:rsidRDefault="00132C7D" w:rsidP="00E53501">
      <w:pPr>
        <w:pStyle w:val="Style20"/>
        <w:widowControl/>
        <w:tabs>
          <w:tab w:val="left" w:leader="dot" w:pos="8587"/>
          <w:tab w:val="right" w:pos="9101"/>
        </w:tabs>
        <w:spacing w:line="360" w:lineRule="auto"/>
        <w:ind w:right="-595" w:firstLine="0"/>
        <w:jc w:val="both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</w:p>
    <w:p w:rsidR="00132C7D" w:rsidRPr="004325A7" w:rsidRDefault="00132C7D" w:rsidP="00E53501">
      <w:pPr>
        <w:pStyle w:val="Style20"/>
        <w:widowControl/>
        <w:tabs>
          <w:tab w:val="left" w:leader="dot" w:pos="8587"/>
          <w:tab w:val="right" w:pos="9101"/>
        </w:tabs>
        <w:spacing w:line="360" w:lineRule="auto"/>
        <w:ind w:right="-595" w:firstLine="0"/>
        <w:jc w:val="both"/>
        <w:rPr>
          <w:rStyle w:val="FontStyle100"/>
          <w:rFonts w:ascii="Times New Roman" w:hAnsi="Times New Roman" w:cs="Times New Roman"/>
          <w:sz w:val="28"/>
          <w:szCs w:val="28"/>
        </w:rPr>
      </w:pPr>
    </w:p>
    <w:p w:rsidR="00522D6A" w:rsidRPr="004325A7" w:rsidRDefault="00522D6A" w:rsidP="00E53501">
      <w:pPr>
        <w:pStyle w:val="Style20"/>
        <w:widowControl/>
        <w:tabs>
          <w:tab w:val="left" w:leader="dot" w:pos="8587"/>
          <w:tab w:val="right" w:pos="9101"/>
        </w:tabs>
        <w:spacing w:line="360" w:lineRule="auto"/>
        <w:ind w:right="-595" w:firstLine="0"/>
        <w:jc w:val="both"/>
        <w:rPr>
          <w:rStyle w:val="FontStyle100"/>
          <w:rFonts w:ascii="Times New Roman" w:hAnsi="Times New Roman" w:cs="Times New Roman"/>
          <w:sz w:val="28"/>
          <w:szCs w:val="28"/>
        </w:rPr>
        <w:sectPr w:rsidR="00522D6A" w:rsidRPr="004325A7" w:rsidSect="00C0706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993" w:right="991" w:bottom="1134" w:left="1560" w:header="709" w:footer="709" w:gutter="0"/>
          <w:pgNumType w:fmt="lowerRoman" w:start="1"/>
          <w:cols w:space="708"/>
          <w:titlePg/>
          <w:docGrid w:linePitch="360"/>
        </w:sectPr>
      </w:pPr>
    </w:p>
    <w:p w:rsidR="00812C37" w:rsidRPr="004325A7" w:rsidRDefault="00812C37" w:rsidP="00812C37">
      <w:pPr>
        <w:pStyle w:val="Style11"/>
        <w:widowControl/>
        <w:spacing w:before="5" w:line="360" w:lineRule="auto"/>
        <w:ind w:left="-567" w:right="-141"/>
        <w:jc w:val="center"/>
        <w:outlineLvl w:val="0"/>
        <w:rPr>
          <w:rStyle w:val="FontStyle100"/>
          <w:rFonts w:ascii="Times New Roman" w:hAnsi="Times New Roman" w:cs="Times New Roman"/>
          <w:b w:val="0"/>
          <w:bCs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sz w:val="28"/>
          <w:szCs w:val="28"/>
        </w:rPr>
        <w:lastRenderedPageBreak/>
        <w:t xml:space="preserve">Н А Ц И О Н А Л Ь Н Ы </w:t>
      </w:r>
      <w:proofErr w:type="gramStart"/>
      <w:r w:rsidRPr="004325A7">
        <w:rPr>
          <w:rStyle w:val="FontStyle100"/>
          <w:rFonts w:ascii="Times New Roman" w:hAnsi="Times New Roman" w:cs="Times New Roman"/>
          <w:sz w:val="28"/>
          <w:szCs w:val="28"/>
        </w:rPr>
        <w:t>Й  С</w:t>
      </w:r>
      <w:proofErr w:type="gramEnd"/>
      <w:r w:rsidRPr="004325A7">
        <w:rPr>
          <w:rStyle w:val="FontStyle100"/>
          <w:rFonts w:ascii="Times New Roman" w:hAnsi="Times New Roman" w:cs="Times New Roman"/>
          <w:sz w:val="28"/>
          <w:szCs w:val="28"/>
        </w:rPr>
        <w:t xml:space="preserve"> Т А Н Д А Р Т   Р О С </w:t>
      </w:r>
      <w:proofErr w:type="spellStart"/>
      <w:r w:rsidRPr="004325A7">
        <w:rPr>
          <w:rStyle w:val="FontStyle100"/>
          <w:rFonts w:ascii="Times New Roman" w:hAnsi="Times New Roman" w:cs="Times New Roman"/>
          <w:sz w:val="28"/>
          <w:szCs w:val="28"/>
        </w:rPr>
        <w:t>С</w:t>
      </w:r>
      <w:proofErr w:type="spellEnd"/>
      <w:r w:rsidRPr="004325A7">
        <w:rPr>
          <w:rStyle w:val="FontStyle100"/>
          <w:rFonts w:ascii="Times New Roman" w:hAnsi="Times New Roman" w:cs="Times New Roman"/>
          <w:sz w:val="28"/>
          <w:szCs w:val="28"/>
        </w:rPr>
        <w:t xml:space="preserve"> И Й С К О Й  Ф Е Д Е Р А Ц И </w:t>
      </w:r>
      <w:proofErr w:type="spellStart"/>
      <w:r w:rsidRPr="004325A7">
        <w:rPr>
          <w:rStyle w:val="FontStyle100"/>
          <w:rFonts w:ascii="Times New Roman" w:hAnsi="Times New Roman" w:cs="Times New Roman"/>
          <w:sz w:val="28"/>
          <w:szCs w:val="28"/>
        </w:rPr>
        <w:t>И</w:t>
      </w:r>
      <w:proofErr w:type="spellEnd"/>
    </w:p>
    <w:p w:rsidR="00812C37" w:rsidRPr="004325A7" w:rsidRDefault="00812C37" w:rsidP="00812C37">
      <w:pPr>
        <w:pStyle w:val="Style8"/>
        <w:widowControl/>
        <w:spacing w:line="360" w:lineRule="auto"/>
        <w:ind w:left="-567" w:right="-141"/>
        <w:jc w:val="left"/>
        <w:rPr>
          <w:rStyle w:val="FontStyle100"/>
          <w:rFonts w:ascii="Times New Roman" w:hAnsi="Times New Roman" w:cs="Times New Roman"/>
          <w:sz w:val="28"/>
          <w:szCs w:val="28"/>
          <w:u w:val="single"/>
        </w:rPr>
      </w:pPr>
      <w:r w:rsidRPr="004325A7">
        <w:rPr>
          <w:rStyle w:val="FontStyle100"/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7342D7" w:rsidRPr="004325A7" w:rsidRDefault="00D06D61" w:rsidP="00227A87">
      <w:pPr>
        <w:tabs>
          <w:tab w:val="left" w:pos="9356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Материалы нетканые объёмные микроволоконные</w:t>
      </w:r>
      <w:r w:rsidR="000531BD" w:rsidRPr="004325A7">
        <w:rPr>
          <w:rFonts w:ascii="Times New Roman" w:hAnsi="Times New Roman"/>
          <w:sz w:val="28"/>
          <w:szCs w:val="28"/>
        </w:rPr>
        <w:t>.</w:t>
      </w:r>
    </w:p>
    <w:p w:rsidR="00D06D61" w:rsidRPr="004325A7" w:rsidRDefault="00E77157" w:rsidP="00227A87">
      <w:pPr>
        <w:tabs>
          <w:tab w:val="left" w:pos="935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4325A7">
        <w:rPr>
          <w:rFonts w:ascii="Times New Roman" w:hAnsi="Times New Roman"/>
          <w:sz w:val="28"/>
          <w:szCs w:val="28"/>
        </w:rPr>
        <w:t>Общие</w:t>
      </w:r>
      <w:r w:rsidR="00D06D61" w:rsidRPr="004325A7">
        <w:rPr>
          <w:rFonts w:ascii="Times New Roman" w:hAnsi="Times New Roman"/>
          <w:sz w:val="28"/>
          <w:szCs w:val="28"/>
        </w:rPr>
        <w:t xml:space="preserve"> технические </w:t>
      </w:r>
      <w:r w:rsidR="00AC5525" w:rsidRPr="004325A7">
        <w:rPr>
          <w:rFonts w:ascii="Times New Roman" w:hAnsi="Times New Roman"/>
          <w:sz w:val="28"/>
          <w:szCs w:val="28"/>
        </w:rPr>
        <w:t>услов</w:t>
      </w:r>
      <w:r w:rsidR="00D06D61" w:rsidRPr="004325A7">
        <w:rPr>
          <w:rFonts w:ascii="Times New Roman" w:hAnsi="Times New Roman"/>
          <w:sz w:val="28"/>
          <w:szCs w:val="28"/>
        </w:rPr>
        <w:t>ия</w:t>
      </w:r>
      <w:r w:rsidR="00AC5525" w:rsidRPr="004325A7">
        <w:rPr>
          <w:rFonts w:ascii="Times New Roman" w:hAnsi="Times New Roman"/>
          <w:sz w:val="28"/>
          <w:szCs w:val="28"/>
        </w:rPr>
        <w:t>. Методы</w:t>
      </w:r>
      <w:r w:rsidR="00AC5525" w:rsidRPr="004325A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C5525" w:rsidRPr="004325A7">
        <w:rPr>
          <w:rFonts w:ascii="Times New Roman" w:hAnsi="Times New Roman"/>
          <w:sz w:val="28"/>
          <w:szCs w:val="28"/>
        </w:rPr>
        <w:t>испытани</w:t>
      </w:r>
      <w:r w:rsidR="00C7301C" w:rsidRPr="004325A7">
        <w:rPr>
          <w:rFonts w:ascii="Times New Roman" w:hAnsi="Times New Roman"/>
          <w:sz w:val="28"/>
          <w:szCs w:val="28"/>
        </w:rPr>
        <w:t>й</w:t>
      </w:r>
    </w:p>
    <w:p w:rsidR="00D1647A" w:rsidRPr="004325A7" w:rsidRDefault="00D1647A" w:rsidP="00227A87">
      <w:pPr>
        <w:tabs>
          <w:tab w:val="left" w:pos="935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55A0A" w:rsidRPr="004325A7" w:rsidRDefault="00812C37" w:rsidP="007342D7">
      <w:pPr>
        <w:pStyle w:val="Style25"/>
        <w:widowControl/>
        <w:tabs>
          <w:tab w:val="left" w:pos="9356"/>
        </w:tabs>
        <w:spacing w:line="240" w:lineRule="auto"/>
        <w:ind w:right="-1"/>
        <w:jc w:val="both"/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</w:pPr>
      <w:r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>Non-woven textile sheets</w:t>
      </w:r>
      <w:r w:rsidR="00922946"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="00A22E4E"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>from mi</w:t>
      </w:r>
      <w:r w:rsidR="00AE64FA"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>c</w:t>
      </w:r>
      <w:r w:rsidR="00A22E4E"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>ro-</w:t>
      </w:r>
      <w:proofErr w:type="spellStart"/>
      <w:r w:rsidR="00A22E4E"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>fibres</w:t>
      </w:r>
      <w:proofErr w:type="spellEnd"/>
      <w:r w:rsidR="00A9126C"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>.</w:t>
      </w:r>
      <w:r w:rsidR="00922946"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="00A9126C"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>General</w:t>
      </w:r>
      <w:r w:rsidR="00922946"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="00C7301C"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>Specifications</w:t>
      </w:r>
      <w:r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>.</w:t>
      </w:r>
    </w:p>
    <w:p w:rsidR="00455A0A" w:rsidRPr="004325A7" w:rsidRDefault="00AD6067" w:rsidP="007342D7">
      <w:pPr>
        <w:pStyle w:val="Style25"/>
        <w:widowControl/>
        <w:tabs>
          <w:tab w:val="left" w:pos="9356"/>
        </w:tabs>
        <w:spacing w:line="240" w:lineRule="auto"/>
        <w:ind w:right="-1"/>
        <w:jc w:val="both"/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</w:pPr>
      <w:r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>Methods o</w:t>
      </w:r>
      <w:r w:rsidR="00C7301C"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>f</w:t>
      </w:r>
      <w:r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 xml:space="preserve"> testing.</w:t>
      </w:r>
    </w:p>
    <w:p w:rsidR="00812C37" w:rsidRPr="004325A7" w:rsidRDefault="00812C37" w:rsidP="007342D7">
      <w:pPr>
        <w:pStyle w:val="Style25"/>
        <w:widowControl/>
        <w:tabs>
          <w:tab w:val="left" w:pos="9356"/>
        </w:tabs>
        <w:spacing w:line="240" w:lineRule="auto"/>
        <w:ind w:right="-1"/>
        <w:jc w:val="both"/>
        <w:rPr>
          <w:rStyle w:val="FontStyle107"/>
          <w:rFonts w:ascii="Times New Roman" w:hAnsi="Times New Roman" w:cs="Times New Roman"/>
          <w:sz w:val="28"/>
          <w:szCs w:val="28"/>
        </w:rPr>
      </w:pPr>
      <w:r w:rsidRPr="004325A7">
        <w:rPr>
          <w:rStyle w:val="FontStyle95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4325A7">
        <w:rPr>
          <w:rStyle w:val="FontStyle107"/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12C37" w:rsidRPr="004325A7" w:rsidRDefault="00812C37" w:rsidP="00967AB0">
      <w:pPr>
        <w:pStyle w:val="Style26"/>
        <w:widowControl/>
        <w:spacing w:before="178" w:line="360" w:lineRule="auto"/>
        <w:ind w:right="-1"/>
        <w:outlineLvl w:val="0"/>
        <w:rPr>
          <w:rStyle w:val="FontStyle107"/>
          <w:rFonts w:ascii="Times New Roman" w:hAnsi="Times New Roman" w:cs="Times New Roman"/>
          <w:sz w:val="28"/>
          <w:szCs w:val="28"/>
        </w:rPr>
      </w:pPr>
      <w:r w:rsidRPr="004325A7">
        <w:rPr>
          <w:rStyle w:val="FontStyle107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Дата введения _____________ </w:t>
      </w:r>
    </w:p>
    <w:p w:rsidR="00812C37" w:rsidRPr="00911324" w:rsidRDefault="00812C37" w:rsidP="00911324">
      <w:pPr>
        <w:pStyle w:val="10"/>
        <w:rPr>
          <w:rStyle w:val="FontStyle101"/>
          <w:rFonts w:ascii="Times New Roman" w:hAnsi="Times New Roman" w:cs="Times New Roman"/>
          <w:b/>
          <w:bCs w:val="0"/>
          <w:szCs w:val="28"/>
        </w:rPr>
      </w:pPr>
      <w:r w:rsidRPr="00911324">
        <w:rPr>
          <w:rStyle w:val="FontStyle101"/>
          <w:rFonts w:ascii="Times New Roman" w:hAnsi="Times New Roman" w:cs="Times New Roman"/>
          <w:b/>
          <w:bCs w:val="0"/>
          <w:sz w:val="32"/>
          <w:szCs w:val="28"/>
        </w:rPr>
        <w:t>1 Область применения</w:t>
      </w:r>
    </w:p>
    <w:p w:rsidR="002C07DC" w:rsidRPr="004325A7" w:rsidRDefault="00812C37" w:rsidP="00967AB0">
      <w:pPr>
        <w:pStyle w:val="Style28"/>
        <w:widowControl/>
        <w:spacing w:before="10" w:line="360" w:lineRule="auto"/>
        <w:ind w:right="-1" w:firstLine="567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Настоящий стандарт распространяется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на </w:t>
      </w:r>
      <w:r w:rsidR="00693714" w:rsidRPr="004325A7">
        <w:rPr>
          <w:rFonts w:ascii="Times New Roman" w:hAnsi="Times New Roman"/>
          <w:sz w:val="28"/>
          <w:szCs w:val="28"/>
        </w:rPr>
        <w:t xml:space="preserve">нетканые </w:t>
      </w:r>
      <w:r w:rsidR="00B64EF1" w:rsidRPr="004325A7">
        <w:rPr>
          <w:rFonts w:ascii="Times New Roman" w:hAnsi="Times New Roman"/>
          <w:sz w:val="28"/>
          <w:szCs w:val="28"/>
        </w:rPr>
        <w:t xml:space="preserve">объемные </w:t>
      </w:r>
      <w:r w:rsidR="00693714" w:rsidRPr="004325A7">
        <w:rPr>
          <w:rFonts w:ascii="Times New Roman" w:hAnsi="Times New Roman"/>
          <w:sz w:val="28"/>
          <w:szCs w:val="28"/>
        </w:rPr>
        <w:t xml:space="preserve">микроволоконные </w:t>
      </w:r>
      <w:r w:rsidR="00C419E2" w:rsidRPr="004325A7">
        <w:rPr>
          <w:rFonts w:ascii="Times New Roman" w:hAnsi="Times New Roman"/>
          <w:sz w:val="28"/>
          <w:szCs w:val="28"/>
        </w:rPr>
        <w:t xml:space="preserve">материалы </w:t>
      </w:r>
      <w:r w:rsidR="00C7301C" w:rsidRPr="004325A7">
        <w:rPr>
          <w:rFonts w:ascii="Times New Roman" w:hAnsi="Times New Roman"/>
          <w:sz w:val="28"/>
          <w:szCs w:val="28"/>
        </w:rPr>
        <w:t>(далее</w:t>
      </w:r>
      <w:r w:rsidR="00693714" w:rsidRPr="004325A7">
        <w:rPr>
          <w:rFonts w:ascii="Times New Roman" w:hAnsi="Times New Roman"/>
          <w:sz w:val="28"/>
          <w:szCs w:val="28"/>
        </w:rPr>
        <w:t xml:space="preserve"> </w:t>
      </w:r>
      <w:r w:rsidR="005901B1" w:rsidRPr="004325A7">
        <w:rPr>
          <w:rFonts w:ascii="Times New Roman" w:hAnsi="Times New Roman"/>
          <w:sz w:val="28"/>
          <w:szCs w:val="28"/>
        </w:rPr>
        <w:t>ми</w:t>
      </w:r>
      <w:r w:rsidR="0011515F" w:rsidRPr="004325A7">
        <w:rPr>
          <w:rFonts w:ascii="Times New Roman" w:hAnsi="Times New Roman"/>
          <w:sz w:val="28"/>
          <w:szCs w:val="28"/>
        </w:rPr>
        <w:t>к</w:t>
      </w:r>
      <w:r w:rsidR="005901B1" w:rsidRPr="004325A7">
        <w:rPr>
          <w:rFonts w:ascii="Times New Roman" w:hAnsi="Times New Roman"/>
          <w:sz w:val="28"/>
          <w:szCs w:val="28"/>
        </w:rPr>
        <w:t xml:space="preserve">роволоконные </w:t>
      </w:r>
      <w:r w:rsidR="00693714" w:rsidRPr="004325A7">
        <w:rPr>
          <w:rFonts w:ascii="Times New Roman" w:hAnsi="Times New Roman"/>
          <w:sz w:val="28"/>
          <w:szCs w:val="28"/>
        </w:rPr>
        <w:t>м</w:t>
      </w:r>
      <w:r w:rsidR="00C7301C" w:rsidRPr="004325A7">
        <w:rPr>
          <w:rFonts w:ascii="Times New Roman" w:hAnsi="Times New Roman"/>
          <w:sz w:val="28"/>
          <w:szCs w:val="28"/>
        </w:rPr>
        <w:t>атериалы</w:t>
      </w:r>
      <w:r w:rsidR="00744170" w:rsidRPr="004325A7">
        <w:rPr>
          <w:rFonts w:ascii="Times New Roman" w:hAnsi="Times New Roman"/>
          <w:sz w:val="28"/>
          <w:szCs w:val="28"/>
        </w:rPr>
        <w:t>), производимые</w:t>
      </w:r>
      <w:r w:rsidR="00693714" w:rsidRPr="004325A7">
        <w:rPr>
          <w:rFonts w:ascii="Times New Roman" w:hAnsi="Times New Roman"/>
          <w:sz w:val="28"/>
          <w:szCs w:val="28"/>
        </w:rPr>
        <w:t xml:space="preserve"> </w:t>
      </w:r>
      <w:r w:rsidR="00C7301C" w:rsidRPr="004325A7">
        <w:rPr>
          <w:rFonts w:ascii="Times New Roman" w:hAnsi="Times New Roman"/>
          <w:sz w:val="28"/>
          <w:szCs w:val="28"/>
        </w:rPr>
        <w:t>в виде полотен из химических волокон с использованием микроволокон</w:t>
      </w:r>
      <w:r w:rsidR="00693714" w:rsidRPr="004325A7">
        <w:rPr>
          <w:rFonts w:ascii="Times New Roman" w:hAnsi="Times New Roman"/>
          <w:sz w:val="28"/>
          <w:szCs w:val="28"/>
        </w:rPr>
        <w:t>. Стандарт уст</w:t>
      </w:r>
      <w:r w:rsidR="002C07DC" w:rsidRPr="004325A7">
        <w:rPr>
          <w:rStyle w:val="FontStyle98"/>
          <w:rFonts w:ascii="Times New Roman" w:hAnsi="Times New Roman" w:cs="Times New Roman"/>
          <w:sz w:val="28"/>
          <w:szCs w:val="28"/>
        </w:rPr>
        <w:t>анавливает общие технические условия</w:t>
      </w:r>
      <w:r w:rsidR="002C07DC" w:rsidRPr="004325A7">
        <w:rPr>
          <w:rFonts w:ascii="Times New Roman" w:hAnsi="Times New Roman"/>
          <w:sz w:val="28"/>
          <w:szCs w:val="28"/>
        </w:rPr>
        <w:t xml:space="preserve"> </w:t>
      </w:r>
      <w:r w:rsidR="002C07DC" w:rsidRPr="004325A7">
        <w:rPr>
          <w:rStyle w:val="FontStyle98"/>
          <w:rFonts w:ascii="Times New Roman" w:hAnsi="Times New Roman" w:cs="Times New Roman"/>
          <w:sz w:val="28"/>
          <w:szCs w:val="28"/>
        </w:rPr>
        <w:t>и методы испытаний.</w:t>
      </w:r>
    </w:p>
    <w:p w:rsidR="002C07DC" w:rsidRPr="004325A7" w:rsidRDefault="002C07DC" w:rsidP="00967AB0">
      <w:pPr>
        <w:pStyle w:val="Style28"/>
        <w:widowControl/>
        <w:spacing w:before="10" w:line="360" w:lineRule="auto"/>
        <w:ind w:right="-1" w:firstLine="567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Требования настоящего стандарта целесообразно учитывать </w:t>
      </w:r>
      <w:r w:rsidRPr="004325A7">
        <w:rPr>
          <w:rFonts w:ascii="Times New Roman" w:hAnsi="Times New Roman"/>
          <w:sz w:val="28"/>
          <w:szCs w:val="28"/>
        </w:rPr>
        <w:t>при изготовлении</w:t>
      </w:r>
      <w:r w:rsidR="00693714" w:rsidRPr="004325A7">
        <w:rPr>
          <w:rFonts w:ascii="Times New Roman" w:hAnsi="Times New Roman"/>
          <w:sz w:val="28"/>
          <w:szCs w:val="28"/>
        </w:rPr>
        <w:t xml:space="preserve"> верхней утепленной</w:t>
      </w:r>
      <w:r w:rsidRPr="004325A7">
        <w:rPr>
          <w:rFonts w:ascii="Times New Roman" w:hAnsi="Times New Roman"/>
          <w:sz w:val="28"/>
          <w:szCs w:val="28"/>
        </w:rPr>
        <w:t xml:space="preserve"> одежды, </w:t>
      </w:r>
      <w:r w:rsidR="00A44181" w:rsidRPr="004325A7">
        <w:rPr>
          <w:rStyle w:val="FontStyle98"/>
          <w:rFonts w:ascii="Times New Roman" w:hAnsi="Times New Roman" w:cs="Times New Roman"/>
          <w:sz w:val="28"/>
          <w:szCs w:val="28"/>
        </w:rPr>
        <w:t>одежде специальной для защиты от пониженных температур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, </w:t>
      </w:r>
      <w:r w:rsidRPr="004325A7">
        <w:rPr>
          <w:rFonts w:ascii="Times New Roman" w:hAnsi="Times New Roman"/>
          <w:sz w:val="28"/>
          <w:szCs w:val="28"/>
        </w:rPr>
        <w:t xml:space="preserve">при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постановке продукции на производство и подтверждении соответствия.</w:t>
      </w:r>
    </w:p>
    <w:p w:rsidR="002C07DC" w:rsidRPr="004325A7" w:rsidRDefault="00C14BED" w:rsidP="00967AB0">
      <w:pPr>
        <w:pStyle w:val="Style28"/>
        <w:widowControl/>
        <w:spacing w:before="10"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Стандарт не распространяется на материалы, производимые из химических волокон, имеющих не круглую форму в поперечном сечении, </w:t>
      </w:r>
      <w:r w:rsidR="00A44181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а также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с полостью внутри</w:t>
      </w:r>
      <w:r w:rsidR="00A44181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волокон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.</w:t>
      </w:r>
      <w:r w:rsidR="005B73D4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C07DC" w:rsidRPr="004325A7">
        <w:rPr>
          <w:rStyle w:val="FontStyle98"/>
          <w:rFonts w:ascii="Times New Roman" w:hAnsi="Times New Roman" w:cs="Times New Roman"/>
          <w:sz w:val="28"/>
          <w:szCs w:val="28"/>
        </w:rPr>
        <w:t>Стандарт не распространяется на</w:t>
      </w:r>
      <w:r w:rsidR="00693714" w:rsidRPr="004325A7">
        <w:rPr>
          <w:rFonts w:ascii="Times New Roman" w:hAnsi="Times New Roman"/>
          <w:sz w:val="28"/>
          <w:szCs w:val="28"/>
        </w:rPr>
        <w:t xml:space="preserve"> нетканые</w:t>
      </w:r>
      <w:r w:rsidR="002C07DC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2C07DC" w:rsidRPr="004325A7">
        <w:rPr>
          <w:rFonts w:ascii="Times New Roman" w:hAnsi="Times New Roman"/>
          <w:sz w:val="28"/>
          <w:szCs w:val="28"/>
        </w:rPr>
        <w:t>материалы</w:t>
      </w:r>
      <w:r w:rsidR="002C07DC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, используемые для одежды пожарных.</w:t>
      </w:r>
    </w:p>
    <w:p w:rsidR="00812C37" w:rsidRPr="00911324" w:rsidRDefault="00812C37" w:rsidP="00911324">
      <w:pPr>
        <w:pStyle w:val="10"/>
        <w:rPr>
          <w:rStyle w:val="FontStyle101"/>
          <w:rFonts w:ascii="Times New Roman" w:hAnsi="Times New Roman" w:cs="Times New Roman"/>
          <w:b/>
          <w:bCs w:val="0"/>
          <w:sz w:val="32"/>
          <w:szCs w:val="28"/>
        </w:rPr>
      </w:pPr>
      <w:r w:rsidRPr="00911324">
        <w:rPr>
          <w:rStyle w:val="FontStyle101"/>
          <w:rFonts w:ascii="Times New Roman" w:hAnsi="Times New Roman" w:cs="Times New Roman"/>
          <w:b/>
          <w:bCs w:val="0"/>
          <w:sz w:val="32"/>
          <w:szCs w:val="28"/>
        </w:rPr>
        <w:t>2 Нормативные ссылки</w:t>
      </w:r>
    </w:p>
    <w:p w:rsidR="00D95018" w:rsidRPr="004325A7" w:rsidRDefault="00812C37" w:rsidP="004144D5">
      <w:pPr>
        <w:pStyle w:val="Style28"/>
        <w:widowControl/>
        <w:spacing w:line="360" w:lineRule="auto"/>
        <w:ind w:firstLine="567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В настоящем стандарте использованы нормативные ссылки на следующие стандарты:</w:t>
      </w:r>
    </w:p>
    <w:p w:rsidR="00D95018" w:rsidRPr="004325A7" w:rsidRDefault="00D95018" w:rsidP="004144D5">
      <w:pPr>
        <w:pStyle w:val="Style28"/>
        <w:widowControl/>
        <w:spacing w:line="360" w:lineRule="auto"/>
        <w:ind w:firstLine="567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ГОСТ 12.1.004 Система стандартов безопасности труда. Пожарная безопасность Общие требования</w:t>
      </w:r>
    </w:p>
    <w:p w:rsidR="007913BB" w:rsidRPr="004325A7" w:rsidRDefault="00D95018" w:rsidP="004144D5">
      <w:pPr>
        <w:pStyle w:val="Style28"/>
        <w:widowControl/>
        <w:spacing w:line="360" w:lineRule="auto"/>
        <w:ind w:firstLine="567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ГОСТ 12.4.009 Система стандартов безопасности труда. Пожарная техника для защиты объектов. Основные виды. Размещение и обслуживание</w:t>
      </w:r>
    </w:p>
    <w:p w:rsidR="00D95018" w:rsidRPr="004325A7" w:rsidRDefault="0054118B" w:rsidP="00D95018">
      <w:pPr>
        <w:pStyle w:val="Style28"/>
        <w:widowControl/>
        <w:spacing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lastRenderedPageBreak/>
        <w:t xml:space="preserve">ГОСТ 3811 (ИСО 3932-76, ИСО 3933-76, ИСО 3801-77)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Материалы текстильные.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Ткани, </w:t>
      </w:r>
      <w:r w:rsidRPr="004325A7">
        <w:rPr>
          <w:rStyle w:val="FontStyle100"/>
          <w:rFonts w:ascii="Times New Roman" w:hAnsi="Times New Roman" w:cs="Times New Roman"/>
          <w:b w:val="0"/>
          <w:bCs w:val="0"/>
          <w:sz w:val="28"/>
          <w:szCs w:val="28"/>
        </w:rPr>
        <w:t>не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тканые </w:t>
      </w:r>
      <w:r w:rsidRPr="004325A7">
        <w:rPr>
          <w:rStyle w:val="FontStyle100"/>
          <w:rFonts w:ascii="Times New Roman" w:hAnsi="Times New Roman" w:cs="Times New Roman"/>
          <w:b w:val="0"/>
          <w:bCs w:val="0"/>
          <w:sz w:val="28"/>
          <w:szCs w:val="28"/>
        </w:rPr>
        <w:t xml:space="preserve">полотна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и штучные изделия. Методы определения линейных размеров, линейной и поверхностной плотностей</w:t>
      </w:r>
    </w:p>
    <w:p w:rsidR="00E327B8" w:rsidRPr="004325A7" w:rsidRDefault="004144D5" w:rsidP="00A82E68">
      <w:pPr>
        <w:pStyle w:val="Style11"/>
        <w:widowControl/>
        <w:spacing w:before="5" w:line="360" w:lineRule="auto"/>
        <w:ind w:right="-1" w:firstLine="567"/>
        <w:outlineLvl w:val="0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ГОСТ 7000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Материалы текстильные. Упаковка, маркировка транспортирование и хранение</w:t>
      </w:r>
    </w:p>
    <w:p w:rsidR="00A260DB" w:rsidRPr="004325A7" w:rsidRDefault="00A260DB" w:rsidP="00A260DB">
      <w:pPr>
        <w:pStyle w:val="Style28"/>
        <w:widowControl/>
        <w:spacing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ГОСТ 12.4.303 </w:t>
      </w:r>
      <w:r w:rsidRPr="004325A7">
        <w:rPr>
          <w:rFonts w:ascii="Times New Roman" w:hAnsi="Times New Roman"/>
          <w:sz w:val="28"/>
          <w:szCs w:val="28"/>
        </w:rPr>
        <w:t>Одежда специальная</w:t>
      </w:r>
      <w:r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для </w:t>
      </w:r>
      <w:r w:rsidRPr="004325A7">
        <w:rPr>
          <w:rFonts w:ascii="Times New Roman" w:hAnsi="Times New Roman"/>
          <w:sz w:val="28"/>
          <w:szCs w:val="28"/>
        </w:rPr>
        <w:t>защиты от</w:t>
      </w:r>
      <w:r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>пониженных температур.  Технические требования</w:t>
      </w:r>
    </w:p>
    <w:p w:rsidR="00205AF1" w:rsidRPr="004325A7" w:rsidRDefault="00205AF1" w:rsidP="00967AB0">
      <w:pPr>
        <w:pStyle w:val="Style11"/>
        <w:widowControl/>
        <w:spacing w:before="5" w:line="360" w:lineRule="auto"/>
        <w:ind w:right="-1" w:firstLine="567"/>
        <w:outlineLvl w:val="0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ГОСТ 10681</w:t>
      </w:r>
      <w:r w:rsidR="002C07DC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Материалы текстильные. Климатические условия для </w:t>
      </w:r>
      <w:proofErr w:type="spellStart"/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конди</w:t>
      </w:r>
      <w:proofErr w:type="spellEnd"/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ционирования</w:t>
      </w:r>
      <w:proofErr w:type="spellEnd"/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Style w:val="FontStyle100"/>
          <w:rFonts w:ascii="Times New Roman" w:hAnsi="Times New Roman" w:cs="Times New Roman"/>
          <w:b w:val="0"/>
          <w:bCs w:val="0"/>
          <w:sz w:val="28"/>
          <w:szCs w:val="28"/>
        </w:rPr>
        <w:t xml:space="preserve">и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испытания проб и методы их определения</w:t>
      </w:r>
    </w:p>
    <w:p w:rsidR="00553C36" w:rsidRPr="004325A7" w:rsidRDefault="00553C36" w:rsidP="00967AB0">
      <w:pPr>
        <w:pStyle w:val="Style11"/>
        <w:widowControl/>
        <w:tabs>
          <w:tab w:val="left" w:pos="542"/>
        </w:tabs>
        <w:spacing w:line="360" w:lineRule="auto"/>
        <w:ind w:right="-1" w:firstLine="567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4325A7">
        <w:rPr>
          <w:rFonts w:ascii="Times New Roman" w:hAnsi="Times New Roman"/>
          <w:color w:val="000000"/>
          <w:sz w:val="28"/>
          <w:szCs w:val="28"/>
        </w:rPr>
        <w:t xml:space="preserve">ГОСТ 13587 </w:t>
      </w:r>
      <w:r w:rsidRPr="004325A7">
        <w:rPr>
          <w:rFonts w:ascii="Times New Roman" w:hAnsi="Times New Roman"/>
          <w:color w:val="000000"/>
          <w:sz w:val="28"/>
          <w:szCs w:val="28"/>
          <w:lang w:eastAsia="en-US"/>
        </w:rPr>
        <w:t>Полотна нетканые и изделия штучные нетканые. Правила приемки и метод отбора проб</w:t>
      </w:r>
    </w:p>
    <w:p w:rsidR="005254DB" w:rsidRPr="004325A7" w:rsidRDefault="00000000" w:rsidP="00967AB0">
      <w:pPr>
        <w:spacing w:line="36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hyperlink r:id="rId21" w:history="1">
        <w:r w:rsidR="005254DB" w:rsidRPr="004325A7">
          <w:rPr>
            <w:rStyle w:val="af5"/>
            <w:rFonts w:ascii="Times New Roman" w:hAnsi="Times New Roman"/>
            <w:color w:val="000000"/>
            <w:sz w:val="28"/>
            <w:szCs w:val="28"/>
            <w:u w:val="none"/>
            <w:lang w:eastAsia="en-US"/>
          </w:rPr>
          <w:t>ГОСТ</w:t>
        </w:r>
      </w:hyperlink>
      <w:r w:rsidR="00732F81" w:rsidRPr="004325A7">
        <w:rPr>
          <w:rFonts w:ascii="Times New Roman" w:hAnsi="Times New Roman"/>
          <w:sz w:val="28"/>
          <w:szCs w:val="28"/>
        </w:rPr>
        <w:t xml:space="preserve"> </w:t>
      </w:r>
      <w:r w:rsidR="005254DB" w:rsidRPr="004325A7">
        <w:rPr>
          <w:rFonts w:ascii="Times New Roman" w:hAnsi="Times New Roman"/>
          <w:sz w:val="28"/>
          <w:szCs w:val="28"/>
          <w:lang w:eastAsia="en-US"/>
        </w:rPr>
        <w:t>15902.2 (ИСО 9073-2:1995)</w:t>
      </w:r>
      <w:r w:rsidR="005254DB" w:rsidRPr="004325A7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Полотна нетканые. Методы определения структурных характеристик</w:t>
      </w:r>
    </w:p>
    <w:p w:rsidR="00C601E4" w:rsidRPr="004325A7" w:rsidRDefault="00000000" w:rsidP="00967AB0">
      <w:pPr>
        <w:pStyle w:val="31"/>
        <w:spacing w:line="360" w:lineRule="auto"/>
        <w:ind w:right="-1" w:firstLine="567"/>
        <w:rPr>
          <w:color w:val="000000"/>
          <w:sz w:val="28"/>
          <w:szCs w:val="28"/>
          <w:lang w:eastAsia="en-US"/>
        </w:rPr>
      </w:pPr>
      <w:hyperlink r:id="rId22" w:history="1">
        <w:r w:rsidR="009612B6" w:rsidRPr="004325A7">
          <w:rPr>
            <w:rStyle w:val="af5"/>
            <w:color w:val="auto"/>
            <w:sz w:val="28"/>
            <w:szCs w:val="28"/>
            <w:u w:val="none"/>
            <w:lang w:eastAsia="en-US"/>
          </w:rPr>
          <w:t xml:space="preserve">ГОСТ </w:t>
        </w:r>
      </w:hyperlink>
      <w:r w:rsidR="009612B6" w:rsidRPr="004325A7">
        <w:rPr>
          <w:sz w:val="28"/>
          <w:szCs w:val="28"/>
          <w:lang w:eastAsia="en-US"/>
        </w:rPr>
        <w:t>15902.3</w:t>
      </w:r>
      <w:r w:rsidR="00732F81" w:rsidRPr="004325A7">
        <w:rPr>
          <w:sz w:val="28"/>
          <w:szCs w:val="28"/>
          <w:lang w:eastAsia="en-US"/>
        </w:rPr>
        <w:t xml:space="preserve"> </w:t>
      </w:r>
      <w:r w:rsidR="009612B6" w:rsidRPr="004325A7">
        <w:rPr>
          <w:color w:val="000000"/>
          <w:sz w:val="28"/>
          <w:szCs w:val="28"/>
          <w:lang w:eastAsia="en-US"/>
        </w:rPr>
        <w:t>Полотна нетканые. Методы определения прочности</w:t>
      </w:r>
    </w:p>
    <w:p w:rsidR="008C7206" w:rsidRPr="004325A7" w:rsidRDefault="00000000" w:rsidP="00967AB0">
      <w:pPr>
        <w:pStyle w:val="31"/>
        <w:spacing w:line="360" w:lineRule="auto"/>
        <w:ind w:right="-1" w:firstLine="567"/>
        <w:rPr>
          <w:color w:val="000000"/>
          <w:sz w:val="28"/>
          <w:szCs w:val="28"/>
          <w:lang w:eastAsia="en-US"/>
        </w:rPr>
      </w:pPr>
      <w:hyperlink r:id="rId23" w:history="1">
        <w:r w:rsidR="008C7206" w:rsidRPr="004325A7">
          <w:rPr>
            <w:rStyle w:val="af5"/>
            <w:color w:val="auto"/>
            <w:sz w:val="28"/>
            <w:szCs w:val="28"/>
            <w:u w:val="none"/>
            <w:lang w:eastAsia="en-US"/>
          </w:rPr>
          <w:t xml:space="preserve">ГОСТ </w:t>
        </w:r>
      </w:hyperlink>
      <w:r w:rsidR="008C7206" w:rsidRPr="004325A7">
        <w:rPr>
          <w:sz w:val="28"/>
          <w:szCs w:val="28"/>
        </w:rPr>
        <w:t>16919</w:t>
      </w:r>
      <w:r w:rsidR="00732F81" w:rsidRPr="004325A7">
        <w:rPr>
          <w:sz w:val="28"/>
          <w:szCs w:val="28"/>
        </w:rPr>
        <w:t xml:space="preserve"> </w:t>
      </w:r>
      <w:r w:rsidR="00CB507B" w:rsidRPr="004325A7">
        <w:rPr>
          <w:color w:val="000000"/>
          <w:sz w:val="28"/>
          <w:szCs w:val="28"/>
          <w:lang w:eastAsia="en-US"/>
        </w:rPr>
        <w:t xml:space="preserve">Полотна </w:t>
      </w:r>
      <w:r w:rsidR="00CB507B" w:rsidRPr="004325A7">
        <w:rPr>
          <w:rStyle w:val="29"/>
        </w:rPr>
        <w:t>текстильные</w:t>
      </w:r>
      <w:r w:rsidR="00CB507B" w:rsidRPr="004325A7">
        <w:rPr>
          <w:color w:val="000000"/>
          <w:sz w:val="28"/>
          <w:szCs w:val="28"/>
          <w:lang w:eastAsia="en-US"/>
        </w:rPr>
        <w:t xml:space="preserve"> нетканые. Нормы допускаемых отклонений по показателям физико-механических свойств</w:t>
      </w:r>
    </w:p>
    <w:p w:rsidR="00843183" w:rsidRPr="004325A7" w:rsidRDefault="00843183" w:rsidP="00967AB0">
      <w:pPr>
        <w:pStyle w:val="Style17"/>
        <w:widowControl/>
        <w:spacing w:before="14" w:line="360" w:lineRule="auto"/>
        <w:ind w:right="-1" w:firstLine="567"/>
        <w:jc w:val="both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ГОСТ 20489 Материалы для одежды. Метод определения суммарного теплового сопротивления </w:t>
      </w:r>
    </w:p>
    <w:p w:rsidR="00780C8C" w:rsidRPr="004325A7" w:rsidRDefault="00780C8C" w:rsidP="00967AB0">
      <w:pPr>
        <w:pStyle w:val="Style28"/>
        <w:widowControl/>
        <w:tabs>
          <w:tab w:val="left" w:pos="0"/>
        </w:tabs>
        <w:spacing w:before="5" w:line="360" w:lineRule="auto"/>
        <w:ind w:right="-1" w:firstLine="567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ГОСТ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30157.0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Полотна текстильные. Методы определения изменения размеров после мокрой обработки или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химической</w:t>
      </w:r>
      <w:r w:rsidR="00125161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чистки. Общие положения</w:t>
      </w:r>
    </w:p>
    <w:p w:rsidR="00E559CF" w:rsidRPr="004325A7" w:rsidRDefault="00780C8C" w:rsidP="00967AB0">
      <w:pPr>
        <w:pStyle w:val="Style17"/>
        <w:widowControl/>
        <w:spacing w:line="360" w:lineRule="auto"/>
        <w:ind w:right="-1" w:firstLine="567"/>
        <w:jc w:val="both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ГОСТ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30157.1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Полотна текстильные. Методы определения изменения размеров после мокрой обработки или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химической</w:t>
      </w:r>
      <w:r w:rsidR="00553C3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чистки. Режимы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обработок</w:t>
      </w:r>
      <w:r w:rsidR="00805BCC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</w:p>
    <w:p w:rsidR="00AC3E55" w:rsidRPr="004325A7" w:rsidRDefault="00205AF1" w:rsidP="00967AB0">
      <w:pPr>
        <w:pStyle w:val="Style28"/>
        <w:widowControl/>
        <w:spacing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4325A7">
        <w:rPr>
          <w:rStyle w:val="FontStyle19"/>
          <w:rFonts w:ascii="Times New Roman" w:hAnsi="Times New Roman" w:cs="Times New Roman"/>
          <w:sz w:val="28"/>
          <w:szCs w:val="28"/>
        </w:rPr>
        <w:t>ГОСТ Р 57632</w:t>
      </w:r>
      <w:r w:rsidR="002C07DC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</w:t>
      </w:r>
      <w:r w:rsidR="002E164E" w:rsidRPr="004325A7">
        <w:rPr>
          <w:rFonts w:ascii="Times New Roman" w:hAnsi="Times New Roman"/>
          <w:sz w:val="28"/>
          <w:szCs w:val="28"/>
        </w:rPr>
        <w:t>Материалы нетканые для специальной одежды. Утеплители. Технические требования. Методы испытани</w:t>
      </w:r>
      <w:r w:rsidR="00277755" w:rsidRPr="004325A7">
        <w:rPr>
          <w:rFonts w:ascii="Times New Roman" w:hAnsi="Times New Roman"/>
          <w:sz w:val="28"/>
          <w:szCs w:val="28"/>
        </w:rPr>
        <w:t>й</w:t>
      </w:r>
    </w:p>
    <w:p w:rsidR="0054118B" w:rsidRPr="004325A7" w:rsidRDefault="00EA0BA2" w:rsidP="004144D5">
      <w:pPr>
        <w:pStyle w:val="Style35"/>
        <w:widowControl/>
        <w:spacing w:line="360" w:lineRule="auto"/>
        <w:ind w:firstLine="0"/>
        <w:rPr>
          <w:rStyle w:val="FontStyle96"/>
          <w:rFonts w:ascii="Times New Roman" w:hAnsi="Times New Roman" w:cs="Times New Roman"/>
          <w:sz w:val="28"/>
          <w:szCs w:val="28"/>
        </w:rPr>
      </w:pPr>
      <w:r w:rsidRPr="004325A7">
        <w:rPr>
          <w:rStyle w:val="FontStyle107"/>
          <w:rFonts w:ascii="Times New Roman" w:hAnsi="Times New Roman" w:cs="Times New Roman"/>
          <w:sz w:val="28"/>
          <w:szCs w:val="28"/>
        </w:rPr>
        <w:t xml:space="preserve">П р и м е ч а н и е — При пользовании настоящим стандартом целесообразно проверить действие ссылочных стандартов (сводов правил/или классификаторов) в информационной системе общего пользования — на официальном сайте федерального органа исполнительной </w:t>
      </w:r>
      <w:r w:rsidRPr="004325A7">
        <w:rPr>
          <w:rStyle w:val="FontStyle107"/>
          <w:rFonts w:ascii="Times New Roman" w:hAnsi="Times New Roman" w:cs="Times New Roman"/>
          <w:sz w:val="28"/>
          <w:szCs w:val="28"/>
        </w:rPr>
        <w:lastRenderedPageBreak/>
        <w:t xml:space="preserve">власти </w:t>
      </w:r>
      <w:r w:rsidR="00AC5525" w:rsidRPr="004325A7">
        <w:rPr>
          <w:rStyle w:val="FontStyle107"/>
          <w:rFonts w:ascii="Times New Roman" w:hAnsi="Times New Roman" w:cs="Times New Roman"/>
          <w:sz w:val="28"/>
          <w:szCs w:val="28"/>
        </w:rPr>
        <w:t>в</w:t>
      </w:r>
      <w:r w:rsidRPr="004325A7">
        <w:rPr>
          <w:rStyle w:val="FontStyle107"/>
          <w:rFonts w:ascii="Times New Roman" w:hAnsi="Times New Roman" w:cs="Times New Roman"/>
          <w:sz w:val="28"/>
          <w:szCs w:val="28"/>
        </w:rPr>
        <w:t xml:space="preserve"> сфере стандартизации в сети Интернет или по ежегодно издаваемому информационному указателю «Национальные стандарты», который </w:t>
      </w:r>
      <w:r w:rsidR="00455A0A" w:rsidRPr="004325A7">
        <w:rPr>
          <w:rStyle w:val="FontStyle107"/>
          <w:rFonts w:ascii="Times New Roman" w:hAnsi="Times New Roman" w:cs="Times New Roman"/>
          <w:sz w:val="28"/>
          <w:szCs w:val="28"/>
        </w:rPr>
        <w:t>опубли</w:t>
      </w:r>
      <w:r w:rsidR="004144D5" w:rsidRPr="004325A7">
        <w:rPr>
          <w:rStyle w:val="FontStyle107"/>
          <w:rFonts w:ascii="Times New Roman" w:hAnsi="Times New Roman" w:cs="Times New Roman"/>
          <w:sz w:val="28"/>
          <w:szCs w:val="28"/>
        </w:rPr>
        <w:t>кован по состоянию на 1 января текущего года, и по выпускам ежемесячно издаваемого указателя  «Национальные стандарты» за текущий год.</w:t>
      </w:r>
      <w:r w:rsidR="004144D5"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</w:p>
    <w:p w:rsidR="00EA0BA2" w:rsidRPr="004325A7" w:rsidRDefault="0054118B" w:rsidP="0054118B">
      <w:pPr>
        <w:pStyle w:val="Style35"/>
        <w:widowControl/>
        <w:spacing w:line="360" w:lineRule="auto"/>
        <w:ind w:firstLine="567"/>
        <w:rPr>
          <w:rStyle w:val="FontStyle107"/>
          <w:rFonts w:ascii="Times New Roman" w:hAnsi="Times New Roman" w:cs="Times New Roman"/>
          <w:sz w:val="28"/>
          <w:szCs w:val="28"/>
        </w:rPr>
      </w:pPr>
      <w:r w:rsidRPr="004325A7">
        <w:rPr>
          <w:rStyle w:val="FontStyle107"/>
          <w:rFonts w:ascii="Times New Roman" w:hAnsi="Times New Roman" w:cs="Times New Roman"/>
          <w:sz w:val="28"/>
          <w:szCs w:val="28"/>
        </w:rPr>
        <w:t>Если ссылочный стандарт заменен (изменен), то при пользовании настоящим стандартом следует руководствоваться заменяющим (измененным) стандартом. Если ссылочный</w:t>
      </w:r>
      <w:r w:rsidR="0014426C" w:rsidRPr="004325A7">
        <w:rPr>
          <w:rStyle w:val="FontStyle107"/>
          <w:rFonts w:ascii="Times New Roman" w:hAnsi="Times New Roman" w:cs="Times New Roman"/>
          <w:sz w:val="28"/>
          <w:szCs w:val="28"/>
        </w:rPr>
        <w:t xml:space="preserve"> </w:t>
      </w:r>
      <w:r w:rsidR="004144D5" w:rsidRPr="004325A7">
        <w:rPr>
          <w:rStyle w:val="FontStyle107"/>
          <w:rFonts w:ascii="Times New Roman" w:hAnsi="Times New Roman" w:cs="Times New Roman"/>
          <w:sz w:val="28"/>
          <w:szCs w:val="28"/>
        </w:rPr>
        <w:t>стандарт отменен без замены, то положение, в котором дана ссылка на него, применяется в части, не затрагивающей эту ссылку.</w:t>
      </w:r>
    </w:p>
    <w:p w:rsidR="00B9747C" w:rsidRPr="00911324" w:rsidRDefault="00875BBC" w:rsidP="00911324">
      <w:pPr>
        <w:pStyle w:val="10"/>
        <w:rPr>
          <w:rStyle w:val="FontStyle101"/>
          <w:rFonts w:ascii="Times New Roman" w:hAnsi="Times New Roman" w:cs="Times New Roman"/>
          <w:b/>
          <w:bCs w:val="0"/>
          <w:sz w:val="32"/>
        </w:rPr>
      </w:pPr>
      <w:r w:rsidRPr="00911324">
        <w:rPr>
          <w:rStyle w:val="FontStyle101"/>
          <w:rFonts w:ascii="Times New Roman" w:hAnsi="Times New Roman" w:cs="Times New Roman"/>
          <w:b/>
          <w:bCs w:val="0"/>
          <w:sz w:val="32"/>
        </w:rPr>
        <w:t xml:space="preserve"> </w:t>
      </w:r>
      <w:r w:rsidR="00B9747C" w:rsidRPr="00911324">
        <w:rPr>
          <w:rStyle w:val="FontStyle101"/>
          <w:rFonts w:ascii="Times New Roman" w:hAnsi="Times New Roman" w:cs="Times New Roman"/>
          <w:b/>
          <w:bCs w:val="0"/>
          <w:sz w:val="32"/>
        </w:rPr>
        <w:t>3 Термины и определения</w:t>
      </w:r>
    </w:p>
    <w:p w:rsidR="005B73D4" w:rsidRPr="004325A7" w:rsidRDefault="00A260DB" w:rsidP="00201CFF">
      <w:pPr>
        <w:pStyle w:val="Style34"/>
        <w:widowControl/>
        <w:tabs>
          <w:tab w:val="left" w:pos="106"/>
        </w:tabs>
        <w:spacing w:before="5" w:line="360" w:lineRule="auto"/>
        <w:ind w:right="-1" w:firstLine="567"/>
        <w:outlineLvl w:val="0"/>
        <w:rPr>
          <w:rStyle w:val="FontStyle98"/>
          <w:rFonts w:ascii="Times New Roman" w:hAnsi="Times New Roman" w:cs="Times New Roman"/>
          <w:bCs/>
          <w:sz w:val="28"/>
          <w:szCs w:val="28"/>
        </w:rPr>
      </w:pP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В настоящем стандарте применяются термины по ГОСТ 12.4.303,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ГОСТ </w:t>
      </w:r>
      <w:r w:rsidRPr="004325A7">
        <w:rPr>
          <w:rFonts w:ascii="Times New Roman" w:hAnsi="Times New Roman"/>
          <w:color w:val="000000"/>
          <w:sz w:val="28"/>
          <w:szCs w:val="28"/>
        </w:rPr>
        <w:t>13587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ГОСТ Р 57632, а также 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следующие термины с соответствующими определениями:</w:t>
      </w:r>
      <w:r w:rsidR="00201CFF"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5A0A" w:rsidRPr="004325A7" w:rsidRDefault="00455A0A" w:rsidP="00AC5525">
      <w:pPr>
        <w:pStyle w:val="Style34"/>
        <w:widowControl/>
        <w:tabs>
          <w:tab w:val="left" w:pos="106"/>
        </w:tabs>
        <w:spacing w:before="5" w:line="360" w:lineRule="auto"/>
        <w:ind w:right="-1" w:firstLine="567"/>
        <w:outlineLvl w:val="0"/>
        <w:rPr>
          <w:rStyle w:val="FontStyle96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>3.1</w:t>
      </w:r>
      <w:r w:rsidR="0035244C"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 xml:space="preserve"> </w:t>
      </w:r>
      <w:r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>микроволокн</w:t>
      </w:r>
      <w:r w:rsidR="0035244C"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>о:</w:t>
      </w:r>
      <w:r w:rsidR="0035244C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Волокно, линейная плотность которого не превышает 0,11 текс.</w:t>
      </w:r>
    </w:p>
    <w:p w:rsidR="004B3C6D" w:rsidRPr="004325A7" w:rsidRDefault="00B9747C" w:rsidP="00AC5525">
      <w:pPr>
        <w:spacing w:line="360" w:lineRule="auto"/>
        <w:ind w:right="-1" w:firstLine="567"/>
        <w:jc w:val="both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>3.</w:t>
      </w:r>
      <w:r w:rsidR="0035244C"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>2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35244C"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 xml:space="preserve">нетканые объёмные </w:t>
      </w:r>
      <w:r w:rsidR="0082449C"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>микроволоконные</w:t>
      </w:r>
      <w:r w:rsidR="0035244C"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 xml:space="preserve"> материалы</w:t>
      </w:r>
      <w:r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>: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82449C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Нетканые </w:t>
      </w:r>
      <w:r w:rsidR="0035244C" w:rsidRPr="004325A7">
        <w:rPr>
          <w:rFonts w:ascii="Times New Roman" w:hAnsi="Times New Roman"/>
          <w:sz w:val="28"/>
          <w:szCs w:val="28"/>
        </w:rPr>
        <w:t xml:space="preserve">объёмные </w:t>
      </w:r>
      <w:r w:rsidR="0082449C" w:rsidRPr="004325A7">
        <w:rPr>
          <w:rFonts w:ascii="Times New Roman" w:hAnsi="Times New Roman"/>
          <w:sz w:val="28"/>
          <w:szCs w:val="28"/>
        </w:rPr>
        <w:t>материалы</w:t>
      </w:r>
      <w:r w:rsidR="0082449C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,</w:t>
      </w:r>
      <w:r w:rsidR="0082449C" w:rsidRPr="004325A7">
        <w:rPr>
          <w:rFonts w:ascii="Times New Roman" w:hAnsi="Times New Roman"/>
          <w:bCs/>
          <w:sz w:val="28"/>
          <w:szCs w:val="28"/>
        </w:rPr>
        <w:t xml:space="preserve"> </w:t>
      </w:r>
      <w:r w:rsidR="00E81276" w:rsidRPr="004325A7">
        <w:rPr>
          <w:rFonts w:ascii="Times New Roman" w:hAnsi="Times New Roman"/>
          <w:bCs/>
          <w:sz w:val="28"/>
          <w:szCs w:val="28"/>
        </w:rPr>
        <w:t>с вложением</w:t>
      </w:r>
      <w:r w:rsidR="00E81276" w:rsidRPr="004325A7">
        <w:rPr>
          <w:rFonts w:ascii="Times New Roman" w:hAnsi="Times New Roman"/>
          <w:sz w:val="28"/>
          <w:szCs w:val="28"/>
        </w:rPr>
        <w:t xml:space="preserve"> </w:t>
      </w:r>
      <w:r w:rsidR="005901B1" w:rsidRPr="004325A7">
        <w:rPr>
          <w:rStyle w:val="FontStyle98"/>
          <w:rFonts w:ascii="Times New Roman" w:hAnsi="Times New Roman" w:cs="Times New Roman"/>
          <w:sz w:val="28"/>
          <w:szCs w:val="28"/>
        </w:rPr>
        <w:t>микроволок</w:t>
      </w:r>
      <w:r w:rsidR="00964805" w:rsidRPr="004325A7">
        <w:rPr>
          <w:rStyle w:val="FontStyle98"/>
          <w:rFonts w:ascii="Times New Roman" w:hAnsi="Times New Roman" w:cs="Times New Roman"/>
          <w:sz w:val="28"/>
          <w:szCs w:val="28"/>
        </w:rPr>
        <w:t>он</w:t>
      </w:r>
      <w:r w:rsidR="00E8127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2449C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не менее </w:t>
      </w:r>
      <w:r w:rsidR="0082449C" w:rsidRPr="004325A7">
        <w:rPr>
          <w:rFonts w:ascii="Times New Roman" w:hAnsi="Times New Roman"/>
          <w:bCs/>
          <w:sz w:val="28"/>
          <w:szCs w:val="28"/>
        </w:rPr>
        <w:t>6</w:t>
      </w:r>
      <w:r w:rsidR="0082449C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0% </w:t>
      </w:r>
      <w:r w:rsidR="00A11403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.</w:t>
      </w:r>
      <w:r w:rsidR="0082449C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</w:p>
    <w:p w:rsidR="00606EA4" w:rsidRPr="004325A7" w:rsidRDefault="00031434" w:rsidP="00AC5525">
      <w:pPr>
        <w:spacing w:line="360" w:lineRule="auto"/>
        <w:ind w:right="-1" w:firstLine="567"/>
        <w:jc w:val="both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sz w:val="28"/>
          <w:szCs w:val="28"/>
        </w:rPr>
        <w:t>3.</w:t>
      </w:r>
      <w:r w:rsidR="003545C0" w:rsidRPr="004325A7">
        <w:rPr>
          <w:rStyle w:val="FontStyle100"/>
          <w:rFonts w:ascii="Times New Roman" w:hAnsi="Times New Roman" w:cs="Times New Roman"/>
          <w:sz w:val="28"/>
          <w:szCs w:val="28"/>
        </w:rPr>
        <w:t>3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9174A" w:rsidRPr="004325A7">
        <w:rPr>
          <w:rFonts w:ascii="Times New Roman" w:hAnsi="Times New Roman"/>
          <w:b/>
          <w:sz w:val="28"/>
          <w:szCs w:val="28"/>
        </w:rPr>
        <w:t xml:space="preserve">процедура </w:t>
      </w:r>
      <w:r w:rsidR="0069174A" w:rsidRPr="004325A7">
        <w:rPr>
          <w:rStyle w:val="FontStyle96"/>
          <w:rFonts w:ascii="Times New Roman" w:hAnsi="Times New Roman" w:cs="Times New Roman"/>
          <w:sz w:val="28"/>
          <w:szCs w:val="28"/>
        </w:rPr>
        <w:t>ухода</w:t>
      </w:r>
      <w:r w:rsidR="0069174A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(стирк</w:t>
      </w:r>
      <w:r w:rsidR="00313BAA" w:rsidRPr="004325A7">
        <w:rPr>
          <w:rStyle w:val="FontStyle98"/>
          <w:rFonts w:ascii="Times New Roman" w:hAnsi="Times New Roman" w:cs="Times New Roman"/>
          <w:sz w:val="28"/>
          <w:szCs w:val="28"/>
        </w:rPr>
        <w:t>а</w:t>
      </w:r>
      <w:r w:rsidR="00F73145" w:rsidRPr="004325A7">
        <w:rPr>
          <w:rStyle w:val="FontStyle98"/>
          <w:rFonts w:ascii="Times New Roman" w:hAnsi="Times New Roman" w:cs="Times New Roman"/>
          <w:sz w:val="28"/>
          <w:szCs w:val="28"/>
        </w:rPr>
        <w:t>,</w:t>
      </w:r>
      <w:r w:rsidR="00277755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химчистк</w:t>
      </w:r>
      <w:r w:rsidR="00313BAA" w:rsidRPr="004325A7">
        <w:rPr>
          <w:rStyle w:val="FontStyle98"/>
          <w:rFonts w:ascii="Times New Roman" w:hAnsi="Times New Roman" w:cs="Times New Roman"/>
          <w:sz w:val="28"/>
          <w:szCs w:val="28"/>
        </w:rPr>
        <w:t>а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): </w:t>
      </w:r>
      <w:r w:rsidR="0069174A" w:rsidRPr="004325A7">
        <w:rPr>
          <w:rStyle w:val="FontStyle98"/>
          <w:rFonts w:ascii="Times New Roman" w:hAnsi="Times New Roman" w:cs="Times New Roman"/>
          <w:sz w:val="28"/>
          <w:szCs w:val="28"/>
        </w:rPr>
        <w:t>процесс имитирующий процедуру по уходу за одеждой в виде стирки</w:t>
      </w:r>
      <w:r w:rsidR="007937DE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277755" w:rsidRPr="004325A7">
        <w:rPr>
          <w:rStyle w:val="FontStyle98"/>
          <w:rFonts w:ascii="Times New Roman" w:hAnsi="Times New Roman" w:cs="Times New Roman"/>
          <w:sz w:val="28"/>
          <w:szCs w:val="28"/>
        </w:rPr>
        <w:t>(</w:t>
      </w:r>
      <w:r w:rsidR="003F39F9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один цикл состоит из одной стирки и одной сушки) или </w:t>
      </w:r>
      <w:r w:rsidR="0069174A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химчистки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нетканого </w:t>
      </w:r>
      <w:r w:rsidR="00E81276" w:rsidRPr="004325A7">
        <w:rPr>
          <w:rStyle w:val="FontStyle98"/>
          <w:rFonts w:ascii="Times New Roman" w:hAnsi="Times New Roman" w:cs="Times New Roman"/>
          <w:sz w:val="28"/>
          <w:szCs w:val="28"/>
        </w:rPr>
        <w:t>материала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, </w:t>
      </w:r>
      <w:r w:rsidR="0069174A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применяемый в отношении </w:t>
      </w:r>
      <w:r w:rsidR="0069174A"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>утепленной</w:t>
      </w:r>
      <w:r w:rsidR="0069174A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одежды </w:t>
      </w:r>
      <w:r w:rsidR="003865C5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или </w:t>
      </w:r>
      <w:r w:rsidR="0069174A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одежды специальной </w:t>
      </w:r>
      <w:r w:rsidR="00E45772" w:rsidRPr="004325A7">
        <w:rPr>
          <w:rStyle w:val="FontStyle98"/>
          <w:rFonts w:ascii="Times New Roman" w:hAnsi="Times New Roman" w:cs="Times New Roman"/>
          <w:sz w:val="28"/>
          <w:szCs w:val="28"/>
        </w:rPr>
        <w:t>для защиты от пониженных температур</w:t>
      </w:r>
      <w:r w:rsidR="00606EA4" w:rsidRPr="004325A7">
        <w:rPr>
          <w:rStyle w:val="FontStyle98"/>
          <w:rFonts w:ascii="Times New Roman" w:hAnsi="Times New Roman" w:cs="Times New Roman"/>
          <w:i/>
          <w:sz w:val="28"/>
          <w:szCs w:val="28"/>
        </w:rPr>
        <w:t>,</w:t>
      </w:r>
      <w:r w:rsidR="00E45772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</w:p>
    <w:p w:rsidR="00E86FCE" w:rsidRPr="004325A7" w:rsidRDefault="003545C0" w:rsidP="00E86FCE">
      <w:pPr>
        <w:spacing w:line="360" w:lineRule="auto"/>
        <w:ind w:right="-1" w:firstLine="567"/>
        <w:jc w:val="both"/>
        <w:rPr>
          <w:rStyle w:val="FontStyle96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>3.4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E86FCE" w:rsidRPr="004325A7">
        <w:rPr>
          <w:rStyle w:val="FontStyle96"/>
          <w:rFonts w:ascii="Times New Roman" w:hAnsi="Times New Roman" w:cs="Times New Roman"/>
          <w:sz w:val="28"/>
          <w:szCs w:val="28"/>
        </w:rPr>
        <w:t>пакет материалов</w:t>
      </w:r>
      <w:r w:rsidR="00E86FCE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(</w:t>
      </w:r>
      <w:proofErr w:type="spellStart"/>
      <w:r w:rsidR="00E86FCE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component</w:t>
      </w:r>
      <w:proofErr w:type="spellEnd"/>
      <w:r w:rsidR="00E86FCE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86FCE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assembly</w:t>
      </w:r>
      <w:proofErr w:type="spellEnd"/>
      <w:r w:rsidR="00E86FCE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): Совокупность всех материалов, используемых в многослойном изделии, расположенных в той же последовательности, что и в готовом изделии.</w:t>
      </w:r>
    </w:p>
    <w:p w:rsidR="0082449C" w:rsidRPr="00911324" w:rsidRDefault="0082449C" w:rsidP="00911324">
      <w:pPr>
        <w:pStyle w:val="10"/>
        <w:rPr>
          <w:rStyle w:val="FontStyle101"/>
          <w:rFonts w:ascii="Times New Roman" w:hAnsi="Times New Roman" w:cs="Times New Roman"/>
          <w:b/>
          <w:bCs w:val="0"/>
          <w:sz w:val="32"/>
        </w:rPr>
      </w:pPr>
      <w:r w:rsidRPr="00911324">
        <w:rPr>
          <w:rStyle w:val="FontStyle101"/>
          <w:rFonts w:ascii="Times New Roman" w:hAnsi="Times New Roman" w:cs="Times New Roman"/>
          <w:b/>
          <w:bCs w:val="0"/>
          <w:sz w:val="32"/>
        </w:rPr>
        <w:t xml:space="preserve">4 </w:t>
      </w:r>
      <w:r w:rsidR="008235A5" w:rsidRPr="00911324">
        <w:rPr>
          <w:rStyle w:val="FontStyle101"/>
          <w:rFonts w:ascii="Times New Roman" w:hAnsi="Times New Roman" w:cs="Times New Roman"/>
          <w:b/>
          <w:bCs w:val="0"/>
          <w:sz w:val="32"/>
        </w:rPr>
        <w:t>Общие ха</w:t>
      </w:r>
      <w:r w:rsidRPr="00911324">
        <w:rPr>
          <w:rStyle w:val="FontStyle101"/>
          <w:rFonts w:ascii="Times New Roman" w:hAnsi="Times New Roman" w:cs="Times New Roman"/>
          <w:b/>
          <w:bCs w:val="0"/>
          <w:sz w:val="32"/>
        </w:rPr>
        <w:t xml:space="preserve">рактеристики </w:t>
      </w:r>
      <w:r w:rsidR="008235A5" w:rsidRPr="00911324">
        <w:rPr>
          <w:rStyle w:val="FontStyle101"/>
          <w:rFonts w:ascii="Times New Roman" w:hAnsi="Times New Roman" w:cs="Times New Roman"/>
          <w:b/>
          <w:bCs w:val="0"/>
          <w:sz w:val="32"/>
        </w:rPr>
        <w:t>материалов нетканых</w:t>
      </w:r>
    </w:p>
    <w:p w:rsidR="00426B45" w:rsidRPr="004325A7" w:rsidRDefault="0082449C" w:rsidP="00AC5525">
      <w:pPr>
        <w:pStyle w:val="Style11"/>
        <w:widowControl/>
        <w:spacing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4.</w:t>
      </w:r>
      <w:r w:rsidR="0064759C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1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26B45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По согласованию с потребителем</w:t>
      </w:r>
      <w:r w:rsidR="00E86FCE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86FCE" w:rsidRPr="004325A7">
        <w:rPr>
          <w:rStyle w:val="FontStyle98"/>
          <w:rFonts w:ascii="Times New Roman" w:hAnsi="Times New Roman" w:cs="Times New Roman"/>
          <w:b/>
          <w:sz w:val="28"/>
          <w:szCs w:val="28"/>
        </w:rPr>
        <w:t>нетканые объёмные микроволоконные материалы</w:t>
      </w:r>
      <w:r w:rsidR="00426B45" w:rsidRPr="004325A7">
        <w:rPr>
          <w:rFonts w:ascii="Times New Roman" w:hAnsi="Times New Roman"/>
          <w:sz w:val="28"/>
          <w:szCs w:val="28"/>
        </w:rPr>
        <w:t xml:space="preserve"> </w:t>
      </w:r>
      <w:r w:rsidR="00E86FCE" w:rsidRPr="004325A7">
        <w:rPr>
          <w:rFonts w:ascii="Times New Roman" w:hAnsi="Times New Roman"/>
          <w:sz w:val="28"/>
          <w:szCs w:val="28"/>
        </w:rPr>
        <w:t>(далее «</w:t>
      </w:r>
      <w:r w:rsidR="00426B45" w:rsidRPr="004325A7">
        <w:rPr>
          <w:rFonts w:ascii="Times New Roman" w:hAnsi="Times New Roman"/>
          <w:sz w:val="28"/>
          <w:szCs w:val="28"/>
        </w:rPr>
        <w:t>микроволоконные материалы</w:t>
      </w:r>
      <w:r w:rsidR="00E86FCE" w:rsidRPr="004325A7">
        <w:rPr>
          <w:rFonts w:ascii="Times New Roman" w:hAnsi="Times New Roman"/>
          <w:sz w:val="28"/>
          <w:szCs w:val="28"/>
        </w:rPr>
        <w:t>»)</w:t>
      </w:r>
      <w:r w:rsidR="00426B45" w:rsidRPr="004325A7">
        <w:rPr>
          <w:rFonts w:ascii="Times New Roman" w:hAnsi="Times New Roman"/>
          <w:sz w:val="28"/>
          <w:szCs w:val="28"/>
        </w:rPr>
        <w:t xml:space="preserve"> </w:t>
      </w:r>
      <w:r w:rsidR="00426B45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могут быть изготовлены любой ширины.</w:t>
      </w:r>
    </w:p>
    <w:p w:rsidR="00CC3967" w:rsidRPr="004325A7" w:rsidRDefault="0082449C" w:rsidP="00AC5525">
      <w:pPr>
        <w:pStyle w:val="Style11"/>
        <w:widowControl/>
        <w:spacing w:line="360" w:lineRule="auto"/>
        <w:ind w:right="-1" w:firstLine="567"/>
        <w:rPr>
          <w:rStyle w:val="FontStyle96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lastRenderedPageBreak/>
        <w:t>4.</w:t>
      </w:r>
      <w:r w:rsidR="0064759C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1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.1 </w:t>
      </w:r>
      <w:r w:rsidR="00426B45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Допускаемые отклонения (по ширине) должны соответствовать требованиям </w:t>
      </w:r>
      <w:hyperlink r:id="rId24" w:history="1">
        <w:r w:rsidR="00426B45" w:rsidRPr="004325A7">
          <w:rPr>
            <w:rStyle w:val="af5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 xml:space="preserve">ГОСТ </w:t>
        </w:r>
      </w:hyperlink>
      <w:r w:rsidR="00426B45" w:rsidRPr="004325A7">
        <w:rPr>
          <w:rFonts w:ascii="Times New Roman" w:hAnsi="Times New Roman"/>
          <w:sz w:val="28"/>
          <w:szCs w:val="28"/>
        </w:rPr>
        <w:t>16919</w:t>
      </w:r>
      <w:r w:rsidR="00426B45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, если отсутствуют другие требования.</w:t>
      </w:r>
    </w:p>
    <w:p w:rsidR="00A82E68" w:rsidRPr="004325A7" w:rsidRDefault="008C4B3A" w:rsidP="0074370B">
      <w:pPr>
        <w:pStyle w:val="Style11"/>
        <w:widowControl/>
        <w:spacing w:line="360" w:lineRule="auto"/>
        <w:ind w:right="-143" w:firstLine="567"/>
        <w:rPr>
          <w:rStyle w:val="FontStyle19"/>
          <w:rFonts w:ascii="Times New Roman" w:hAnsi="Times New Roman" w:cs="Times New Roman"/>
          <w:sz w:val="28"/>
          <w:szCs w:val="28"/>
        </w:rPr>
      </w:pP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4.</w:t>
      </w:r>
      <w:r w:rsidR="0064759C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2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E4CDC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Допустимые отклонения величины поверхностной плотности должны соответствовать требованиям ГОСТ 16919. </w:t>
      </w:r>
      <w:r w:rsidRPr="004325A7">
        <w:rPr>
          <w:rStyle w:val="FontStyle19"/>
          <w:rFonts w:ascii="Times New Roman" w:hAnsi="Times New Roman" w:cs="Times New Roman"/>
          <w:sz w:val="28"/>
          <w:szCs w:val="28"/>
        </w:rPr>
        <w:t>Величина отклонения результатов</w:t>
      </w:r>
      <w:r w:rsidR="00486B43" w:rsidRPr="004325A7">
        <w:rPr>
          <w:rStyle w:val="FontStyle19"/>
          <w:rFonts w:ascii="Times New Roman" w:hAnsi="Times New Roman" w:cs="Times New Roman"/>
          <w:i/>
          <w:sz w:val="28"/>
          <w:szCs w:val="28"/>
        </w:rPr>
        <w:t xml:space="preserve"> </w:t>
      </w:r>
      <w:r w:rsidR="00486B43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единичных испытаний может превышать </w:t>
      </w:r>
      <w:r w:rsidR="00800D37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допустимое </w:t>
      </w:r>
      <w:r w:rsidR="00486B43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отклонение для партии продукции </w:t>
      </w:r>
      <w:r w:rsidR="00486B43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по ГОСТ 16919</w:t>
      </w:r>
      <w:r w:rsidR="00486B43" w:rsidRPr="004325A7">
        <w:rPr>
          <w:rStyle w:val="FontStyle19"/>
          <w:rFonts w:ascii="Times New Roman" w:hAnsi="Times New Roman" w:cs="Times New Roman"/>
          <w:sz w:val="28"/>
          <w:szCs w:val="28"/>
        </w:rPr>
        <w:t>, но не</w:t>
      </w:r>
      <w:r w:rsidR="00486B43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86B43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более чем на </w:t>
      </w:r>
      <w:r w:rsidR="00486B43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± </w:t>
      </w:r>
      <w:r w:rsidR="00486B43" w:rsidRPr="004325A7">
        <w:rPr>
          <w:rStyle w:val="FontStyle19"/>
          <w:rFonts w:ascii="Times New Roman" w:hAnsi="Times New Roman" w:cs="Times New Roman"/>
          <w:sz w:val="28"/>
          <w:szCs w:val="28"/>
        </w:rPr>
        <w:t>2% нормируемой величины.</w:t>
      </w:r>
    </w:p>
    <w:p w:rsidR="006954B1" w:rsidRPr="004325A7" w:rsidRDefault="0074370B" w:rsidP="00426B45">
      <w:pPr>
        <w:pStyle w:val="Style11"/>
        <w:widowControl/>
        <w:spacing w:line="360" w:lineRule="auto"/>
        <w:ind w:right="-143" w:firstLine="567"/>
        <w:rPr>
          <w:rStyle w:val="FontStyle19"/>
          <w:rFonts w:ascii="Times New Roman" w:hAnsi="Times New Roman" w:cs="Times New Roman"/>
          <w:sz w:val="28"/>
          <w:szCs w:val="28"/>
        </w:rPr>
      </w:pP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4.3 В технической документации </w:t>
      </w:r>
      <w:r w:rsidR="00D34BA7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(далее ТД) 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изготовителя </w:t>
      </w:r>
      <w:r w:rsidR="00E86FCE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для 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артикул</w:t>
      </w:r>
      <w:r w:rsidR="00691DAD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а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готового</w:t>
      </w:r>
      <w:r w:rsidR="00A82E68" w:rsidRPr="004325A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82E68" w:rsidRPr="004325A7">
        <w:rPr>
          <w:rFonts w:ascii="Times New Roman" w:hAnsi="Times New Roman"/>
          <w:sz w:val="28"/>
          <w:szCs w:val="28"/>
        </w:rPr>
        <w:t>микроволоконного</w:t>
      </w:r>
      <w:proofErr w:type="spellEnd"/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>материала</w:t>
      </w:r>
      <w:r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должны устанавливаться </w:t>
      </w:r>
      <w:r w:rsidR="003A48C4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следующие 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нормативные </w:t>
      </w:r>
      <w:r w:rsidR="003A48C4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показатели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: состав сырья</w:t>
      </w:r>
      <w:r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, </w:t>
      </w:r>
      <w:r w:rsidR="00486B43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процентное содержание </w:t>
      </w:r>
      <w:proofErr w:type="spellStart"/>
      <w:r w:rsidR="00486B43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микроволокон</w:t>
      </w:r>
      <w:proofErr w:type="spellEnd"/>
      <w:r w:rsidR="00486B43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,</w:t>
      </w:r>
      <w:r w:rsidR="00486B43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Style w:val="FontStyle19"/>
          <w:rFonts w:ascii="Times New Roman" w:hAnsi="Times New Roman" w:cs="Times New Roman"/>
          <w:sz w:val="28"/>
          <w:szCs w:val="28"/>
        </w:rPr>
        <w:t>поверхностная плотность,</w:t>
      </w:r>
      <w:r w:rsidR="001F3CC4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1AE" w:rsidRPr="004325A7">
        <w:rPr>
          <w:rStyle w:val="FontStyle19"/>
          <w:rFonts w:ascii="Times New Roman" w:hAnsi="Times New Roman" w:cs="Times New Roman"/>
          <w:sz w:val="28"/>
          <w:szCs w:val="28"/>
        </w:rPr>
        <w:t>неровнота</w:t>
      </w:r>
      <w:proofErr w:type="spellEnd"/>
      <w:r w:rsidR="005541AE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по массе, разрывная нагрузка, изменение размеров после </w:t>
      </w:r>
      <w:r w:rsidR="00065791" w:rsidRPr="004325A7">
        <w:rPr>
          <w:rStyle w:val="FontStyle19"/>
          <w:rFonts w:ascii="Times New Roman" w:hAnsi="Times New Roman" w:cs="Times New Roman"/>
          <w:sz w:val="28"/>
          <w:szCs w:val="28"/>
        </w:rPr>
        <w:t>процедуры ухода (стирки или</w:t>
      </w:r>
      <w:r w:rsidR="005541AE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химической чистки), вид отделки (при наличии), показатели защитных свойств (при наличии)</w:t>
      </w:r>
      <w:r w:rsidR="002B4776" w:rsidRPr="004325A7">
        <w:rPr>
          <w:rStyle w:val="FontStyle19"/>
          <w:rFonts w:ascii="Times New Roman" w:hAnsi="Times New Roman" w:cs="Times New Roman"/>
          <w:sz w:val="28"/>
          <w:szCs w:val="28"/>
        </w:rPr>
        <w:t>.</w:t>
      </w:r>
      <w:r w:rsidR="005915E6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</w:t>
      </w:r>
    </w:p>
    <w:p w:rsidR="00EF55FC" w:rsidRPr="004325A7" w:rsidRDefault="00691DAD" w:rsidP="00EF55FC">
      <w:pPr>
        <w:pStyle w:val="Style11"/>
        <w:widowControl/>
        <w:spacing w:line="360" w:lineRule="auto"/>
        <w:ind w:right="-1" w:firstLine="567"/>
        <w:rPr>
          <w:rStyle w:val="FontStyle19"/>
          <w:rFonts w:ascii="Times New Roman" w:hAnsi="Times New Roman" w:cs="Times New Roman"/>
          <w:sz w:val="28"/>
          <w:szCs w:val="28"/>
        </w:rPr>
      </w:pP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ТД</w:t>
      </w:r>
      <w:r w:rsidR="00EF55FC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F55FC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на </w:t>
      </w:r>
      <w:r w:rsidR="00EF55FC" w:rsidRPr="004325A7">
        <w:rPr>
          <w:rFonts w:ascii="Times New Roman" w:hAnsi="Times New Roman"/>
          <w:sz w:val="28"/>
          <w:szCs w:val="28"/>
        </w:rPr>
        <w:t xml:space="preserve">материалы микроволоконные </w:t>
      </w:r>
      <w:r w:rsidR="00EF55FC" w:rsidRPr="004325A7">
        <w:rPr>
          <w:rStyle w:val="FontStyle19"/>
          <w:rFonts w:ascii="Times New Roman" w:hAnsi="Times New Roman" w:cs="Times New Roman"/>
          <w:sz w:val="28"/>
          <w:szCs w:val="28"/>
        </w:rPr>
        <w:t>может содержать требования, не предусмотренные настоящим стандартом.</w:t>
      </w:r>
    </w:p>
    <w:p w:rsidR="005541AE" w:rsidRPr="004325A7" w:rsidRDefault="00D34BA7" w:rsidP="00967AB0">
      <w:pPr>
        <w:pStyle w:val="af2"/>
        <w:spacing w:after="0" w:line="360" w:lineRule="auto"/>
        <w:ind w:right="-1" w:firstLine="567"/>
        <w:jc w:val="both"/>
        <w:rPr>
          <w:rStyle w:val="FontStyle19"/>
          <w:rFonts w:ascii="Times New Roman" w:hAnsi="Times New Roman" w:cs="Times New Roman"/>
          <w:sz w:val="28"/>
          <w:szCs w:val="28"/>
        </w:rPr>
      </w:pP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Образец</w:t>
      </w:r>
      <w:r w:rsidR="006954B1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065791" w:rsidRPr="004325A7">
        <w:rPr>
          <w:rFonts w:ascii="Times New Roman" w:hAnsi="Times New Roman"/>
          <w:sz w:val="28"/>
          <w:szCs w:val="28"/>
        </w:rPr>
        <w:t>микроволоконного</w:t>
      </w:r>
      <w:proofErr w:type="spellEnd"/>
      <w:r w:rsidR="00065791" w:rsidRPr="004325A7">
        <w:rPr>
          <w:rFonts w:ascii="Times New Roman" w:hAnsi="Times New Roman"/>
          <w:sz w:val="28"/>
          <w:szCs w:val="28"/>
        </w:rPr>
        <w:t xml:space="preserve"> </w:t>
      </w:r>
      <w:r w:rsidR="006954B1" w:rsidRPr="004325A7">
        <w:rPr>
          <w:rFonts w:ascii="Times New Roman" w:hAnsi="Times New Roman"/>
          <w:sz w:val="28"/>
          <w:szCs w:val="28"/>
        </w:rPr>
        <w:t xml:space="preserve">материала </w:t>
      </w:r>
      <w:r w:rsidR="006954B1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должен быть представлен в</w:t>
      </w:r>
      <w:r w:rsidR="0064759C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82E68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Т</w:t>
      </w:r>
      <w:r w:rsidR="006954B1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Д</w:t>
      </w:r>
      <w:r w:rsidR="006954B1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на полотно. Размер образца – не менее</w:t>
      </w:r>
      <w:r w:rsidR="00065791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10 см в направлении</w:t>
      </w:r>
      <w:r w:rsidR="005B0729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длины и ширины.</w:t>
      </w:r>
    </w:p>
    <w:p w:rsidR="00C868E2" w:rsidRPr="00911324" w:rsidRDefault="00911324" w:rsidP="00911324">
      <w:pPr>
        <w:pStyle w:val="10"/>
        <w:rPr>
          <w:rStyle w:val="FontStyle101"/>
          <w:rFonts w:ascii="Times New Roman" w:hAnsi="Times New Roman" w:cs="Times New Roman"/>
          <w:b/>
          <w:bCs w:val="0"/>
          <w:sz w:val="32"/>
        </w:rPr>
      </w:pPr>
      <w:r w:rsidRPr="00911324">
        <w:rPr>
          <w:rStyle w:val="FontStyle101"/>
          <w:rFonts w:ascii="Times New Roman" w:hAnsi="Times New Roman" w:cs="Times New Roman"/>
          <w:b/>
          <w:bCs w:val="0"/>
          <w:sz w:val="32"/>
          <w:szCs w:val="28"/>
        </w:rPr>
        <w:t>5.</w:t>
      </w:r>
      <w:r w:rsidR="000531BD" w:rsidRPr="00911324">
        <w:rPr>
          <w:rStyle w:val="FontStyle101"/>
          <w:rFonts w:ascii="Times New Roman" w:hAnsi="Times New Roman" w:cs="Times New Roman"/>
          <w:b/>
          <w:bCs w:val="0"/>
          <w:sz w:val="32"/>
        </w:rPr>
        <w:t xml:space="preserve"> </w:t>
      </w:r>
      <w:r w:rsidR="00C868E2" w:rsidRPr="00911324">
        <w:rPr>
          <w:rStyle w:val="FontStyle101"/>
          <w:rFonts w:ascii="Times New Roman" w:hAnsi="Times New Roman" w:cs="Times New Roman"/>
          <w:b/>
          <w:bCs w:val="0"/>
          <w:sz w:val="32"/>
        </w:rPr>
        <w:t xml:space="preserve">Технические </w:t>
      </w:r>
      <w:r w:rsidR="00592403" w:rsidRPr="00911324">
        <w:rPr>
          <w:rStyle w:val="FontStyle101"/>
          <w:rFonts w:ascii="Times New Roman" w:hAnsi="Times New Roman" w:cs="Times New Roman"/>
          <w:b/>
          <w:bCs w:val="0"/>
          <w:sz w:val="32"/>
        </w:rPr>
        <w:t xml:space="preserve">характеристики </w:t>
      </w:r>
    </w:p>
    <w:p w:rsidR="001D61C2" w:rsidRPr="004325A7" w:rsidRDefault="00822A2E" w:rsidP="0064759C">
      <w:pPr>
        <w:pStyle w:val="Style8"/>
        <w:widowControl/>
        <w:spacing w:line="360" w:lineRule="auto"/>
        <w:ind w:right="-1" w:firstLine="567"/>
        <w:jc w:val="both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5</w:t>
      </w:r>
      <w:r w:rsidR="00C868E2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.1 </w:t>
      </w:r>
      <w:proofErr w:type="spellStart"/>
      <w:r w:rsidR="00065791" w:rsidRPr="004325A7">
        <w:rPr>
          <w:rFonts w:ascii="Times New Roman" w:hAnsi="Times New Roman"/>
          <w:sz w:val="28"/>
          <w:szCs w:val="28"/>
        </w:rPr>
        <w:t>Микроволоконные</w:t>
      </w:r>
      <w:proofErr w:type="spellEnd"/>
      <w:r w:rsidR="00065791"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="0064759C" w:rsidRPr="004325A7">
        <w:rPr>
          <w:rFonts w:ascii="Times New Roman" w:hAnsi="Times New Roman"/>
          <w:sz w:val="28"/>
          <w:szCs w:val="28"/>
        </w:rPr>
        <w:t xml:space="preserve">материалы </w:t>
      </w:r>
      <w:r w:rsidR="00C868E2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по физико-</w:t>
      </w:r>
      <w:r w:rsidR="00065791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механическим характеристикам </w:t>
      </w:r>
      <w:r w:rsidR="00C868E2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должны удовлетворять </w:t>
      </w:r>
      <w:r w:rsidR="006011FB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требованиям, указанным в</w:t>
      </w:r>
      <w:r w:rsidR="0037072B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ГОСТ Р 57632</w:t>
      </w:r>
      <w:r w:rsidR="006011FB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(таблица 1)</w:t>
      </w:r>
      <w:r w:rsidR="001D61C2" w:rsidRPr="004325A7">
        <w:rPr>
          <w:rStyle w:val="FontStyle98"/>
          <w:rFonts w:ascii="Times New Roman" w:hAnsi="Times New Roman" w:cs="Times New Roman"/>
          <w:sz w:val="28"/>
          <w:szCs w:val="28"/>
        </w:rPr>
        <w:t>.</w:t>
      </w:r>
    </w:p>
    <w:p w:rsidR="00F27F73" w:rsidRDefault="001D61C2" w:rsidP="0064759C">
      <w:pPr>
        <w:pStyle w:val="Style8"/>
        <w:widowControl/>
        <w:spacing w:line="360" w:lineRule="auto"/>
        <w:ind w:right="-1" w:firstLine="567"/>
        <w:jc w:val="both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5.2 Показатели суммарного теплового сопротивления </w:t>
      </w:r>
      <w:r w:rsidRPr="004325A7">
        <w:rPr>
          <w:rFonts w:ascii="Times New Roman" w:hAnsi="Times New Roman"/>
          <w:sz w:val="28"/>
          <w:szCs w:val="28"/>
        </w:rPr>
        <w:t>микроволоконных</w:t>
      </w:r>
      <w:r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>материалов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34BA7" w:rsidRPr="004325A7">
        <w:rPr>
          <w:rStyle w:val="FontStyle98"/>
          <w:rFonts w:ascii="Times New Roman" w:hAnsi="Times New Roman" w:cs="Times New Roman"/>
          <w:sz w:val="28"/>
          <w:szCs w:val="28"/>
        </w:rPr>
        <w:t>с типовыми типами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поверхностной плотности приведены в таблице </w:t>
      </w:r>
      <w:r w:rsidR="00F170A3" w:rsidRPr="004325A7">
        <w:rPr>
          <w:rStyle w:val="FontStyle98"/>
          <w:rFonts w:ascii="Times New Roman" w:hAnsi="Times New Roman" w:cs="Times New Roman"/>
          <w:sz w:val="28"/>
          <w:szCs w:val="28"/>
        </w:rPr>
        <w:t>1 настоящего стандарта.</w:t>
      </w:r>
    </w:p>
    <w:p w:rsidR="00F27F73" w:rsidRDefault="00F27F73">
      <w:pPr>
        <w:widowControl/>
        <w:autoSpaceDE/>
        <w:autoSpaceDN/>
        <w:adjustRightInd/>
        <w:rPr>
          <w:rStyle w:val="FontStyle98"/>
          <w:rFonts w:ascii="Times New Roman" w:hAnsi="Times New Roman" w:cs="Times New Roman"/>
          <w:sz w:val="28"/>
          <w:szCs w:val="28"/>
        </w:rPr>
      </w:pPr>
      <w:r>
        <w:rPr>
          <w:rStyle w:val="FontStyle98"/>
          <w:rFonts w:ascii="Times New Roman" w:hAnsi="Times New Roman" w:cs="Times New Roman"/>
          <w:sz w:val="28"/>
          <w:szCs w:val="28"/>
        </w:rPr>
        <w:br w:type="page"/>
      </w:r>
    </w:p>
    <w:p w:rsidR="00F170A3" w:rsidRPr="004325A7" w:rsidRDefault="00F170A3" w:rsidP="00F170A3">
      <w:pPr>
        <w:pStyle w:val="Style11"/>
        <w:widowControl/>
        <w:spacing w:line="360" w:lineRule="auto"/>
        <w:ind w:right="-1" w:firstLine="567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lastRenderedPageBreak/>
        <w:t xml:space="preserve">Т а б л и ц а 1 - </w:t>
      </w:r>
      <w:r w:rsidR="0088516E" w:rsidRPr="004325A7">
        <w:rPr>
          <w:rStyle w:val="FontStyle98"/>
          <w:rFonts w:ascii="Times New Roman" w:hAnsi="Times New Roman" w:cs="Times New Roman"/>
          <w:sz w:val="28"/>
          <w:szCs w:val="28"/>
        </w:rPr>
        <w:t>Показатели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суммарного теплового сопротивления </w:t>
      </w:r>
      <w:r w:rsidRPr="004325A7">
        <w:rPr>
          <w:rFonts w:ascii="Times New Roman" w:hAnsi="Times New Roman"/>
          <w:sz w:val="28"/>
          <w:szCs w:val="28"/>
        </w:rPr>
        <w:t>материалов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>микроволоконных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в зависимости от поверхностной плотности </w:t>
      </w:r>
    </w:p>
    <w:tbl>
      <w:tblPr>
        <w:tblStyle w:val="afc"/>
        <w:tblW w:w="9214" w:type="dxa"/>
        <w:tblInd w:w="-5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F170A3" w:rsidRPr="004325A7" w:rsidTr="00A44181">
        <w:tc>
          <w:tcPr>
            <w:tcW w:w="4536" w:type="dxa"/>
            <w:tcBorders>
              <w:bottom w:val="double" w:sz="4" w:space="0" w:color="auto"/>
            </w:tcBorders>
          </w:tcPr>
          <w:p w:rsidR="00F170A3" w:rsidRPr="004325A7" w:rsidRDefault="00F170A3" w:rsidP="00A44181">
            <w:pPr>
              <w:pStyle w:val="Style11"/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 xml:space="preserve">Поверхностная плотность </w:t>
            </w:r>
            <w:r w:rsidRPr="004325A7">
              <w:rPr>
                <w:rFonts w:ascii="Times New Roman" w:hAnsi="Times New Roman"/>
                <w:sz w:val="28"/>
                <w:szCs w:val="28"/>
              </w:rPr>
              <w:t>н</w:t>
            </w:r>
            <w:r w:rsidRPr="004325A7">
              <w:rPr>
                <w:rStyle w:val="FontStyle96"/>
                <w:rFonts w:ascii="Times New Roman" w:hAnsi="Times New Roman" w:cs="Times New Roman"/>
                <w:b w:val="0"/>
                <w:sz w:val="28"/>
                <w:szCs w:val="28"/>
              </w:rPr>
              <w:t>етканых</w:t>
            </w:r>
            <w:r w:rsidRPr="004325A7">
              <w:rPr>
                <w:rStyle w:val="FontStyle96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25A7">
              <w:rPr>
                <w:rFonts w:ascii="Times New Roman" w:hAnsi="Times New Roman"/>
                <w:sz w:val="28"/>
                <w:szCs w:val="28"/>
              </w:rPr>
              <w:t>материалов,</w:t>
            </w:r>
            <w:r w:rsidRPr="004325A7">
              <w:rPr>
                <w:rStyle w:val="FontStyle96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F170A3" w:rsidRPr="004325A7" w:rsidRDefault="00F170A3" w:rsidP="00A44181">
            <w:pPr>
              <w:pStyle w:val="Style11"/>
              <w:widowControl/>
              <w:spacing w:line="240" w:lineRule="auto"/>
              <w:jc w:val="center"/>
              <w:rPr>
                <w:rStyle w:val="FontStyle98"/>
                <w:rFonts w:ascii="Times New Roman" w:hAnsi="Times New Roman" w:cs="Times New Roman"/>
                <w:b/>
                <w:sz w:val="28"/>
                <w:szCs w:val="28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 xml:space="preserve"> г/м</w:t>
            </w: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678" w:type="dxa"/>
            <w:tcBorders>
              <w:bottom w:val="double" w:sz="4" w:space="0" w:color="auto"/>
            </w:tcBorders>
          </w:tcPr>
          <w:p w:rsidR="00F170A3" w:rsidRPr="004325A7" w:rsidRDefault="00F170A3" w:rsidP="00A44181">
            <w:pPr>
              <w:pStyle w:val="Style11"/>
              <w:widowControl/>
              <w:spacing w:line="240" w:lineRule="auto"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 xml:space="preserve">Значение суммарного теплового сопротивления, </w:t>
            </w:r>
          </w:p>
          <w:p w:rsidR="00F170A3" w:rsidRPr="004325A7" w:rsidRDefault="00F170A3" w:rsidP="00C1691C">
            <w:pPr>
              <w:pStyle w:val="Style11"/>
              <w:widowControl/>
              <w:spacing w:line="240" w:lineRule="auto"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м</w:t>
            </w: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х</w:t>
            </w: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С/Вт, не менее</w:t>
            </w:r>
          </w:p>
        </w:tc>
      </w:tr>
      <w:tr w:rsidR="00F170A3" w:rsidRPr="004325A7" w:rsidTr="00A44181">
        <w:tc>
          <w:tcPr>
            <w:tcW w:w="4536" w:type="dxa"/>
            <w:tcBorders>
              <w:top w:val="double" w:sz="4" w:space="0" w:color="auto"/>
            </w:tcBorders>
          </w:tcPr>
          <w:p w:rsidR="00F170A3" w:rsidRPr="004325A7" w:rsidRDefault="00F170A3" w:rsidP="00A44181">
            <w:pPr>
              <w:pStyle w:val="Style11"/>
              <w:widowControl/>
              <w:tabs>
                <w:tab w:val="left" w:pos="0"/>
              </w:tabs>
              <w:spacing w:line="360" w:lineRule="auto"/>
              <w:ind w:right="-1"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678" w:type="dxa"/>
            <w:tcBorders>
              <w:top w:val="double" w:sz="4" w:space="0" w:color="auto"/>
            </w:tcBorders>
          </w:tcPr>
          <w:p w:rsidR="00F170A3" w:rsidRPr="004325A7" w:rsidRDefault="00F170A3" w:rsidP="00A44181">
            <w:pPr>
              <w:pStyle w:val="Style11"/>
              <w:widowControl/>
              <w:spacing w:line="360" w:lineRule="auto"/>
              <w:ind w:right="-1"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</w:tr>
      <w:tr w:rsidR="00F170A3" w:rsidRPr="004325A7" w:rsidTr="00A44181">
        <w:tc>
          <w:tcPr>
            <w:tcW w:w="4536" w:type="dxa"/>
          </w:tcPr>
          <w:p w:rsidR="00F170A3" w:rsidRPr="004325A7" w:rsidRDefault="00F170A3" w:rsidP="00A44181">
            <w:pPr>
              <w:pStyle w:val="Style11"/>
              <w:widowControl/>
              <w:tabs>
                <w:tab w:val="left" w:pos="0"/>
              </w:tabs>
              <w:spacing w:line="360" w:lineRule="auto"/>
              <w:ind w:right="-1"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4678" w:type="dxa"/>
          </w:tcPr>
          <w:p w:rsidR="00F170A3" w:rsidRPr="004325A7" w:rsidRDefault="00F170A3" w:rsidP="00A44181">
            <w:pPr>
              <w:pStyle w:val="Style11"/>
              <w:widowControl/>
              <w:spacing w:line="360" w:lineRule="auto"/>
              <w:ind w:right="-1"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</w:tr>
      <w:tr w:rsidR="00F170A3" w:rsidRPr="004325A7" w:rsidTr="00A44181">
        <w:tc>
          <w:tcPr>
            <w:tcW w:w="4536" w:type="dxa"/>
          </w:tcPr>
          <w:p w:rsidR="00F170A3" w:rsidRPr="004325A7" w:rsidRDefault="00F170A3" w:rsidP="00A44181">
            <w:pPr>
              <w:pStyle w:val="Style11"/>
              <w:widowControl/>
              <w:tabs>
                <w:tab w:val="left" w:pos="0"/>
              </w:tabs>
              <w:spacing w:line="360" w:lineRule="auto"/>
              <w:ind w:right="-1"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4678" w:type="dxa"/>
          </w:tcPr>
          <w:p w:rsidR="00F170A3" w:rsidRPr="004325A7" w:rsidRDefault="00F170A3" w:rsidP="00A44181">
            <w:pPr>
              <w:pStyle w:val="Style11"/>
              <w:widowControl/>
              <w:spacing w:line="360" w:lineRule="auto"/>
              <w:ind w:right="-1"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25A7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</w:tr>
    </w:tbl>
    <w:p w:rsidR="00F170A3" w:rsidRPr="004325A7" w:rsidRDefault="00F170A3" w:rsidP="00F170A3">
      <w:pPr>
        <w:spacing w:line="360" w:lineRule="auto"/>
        <w:ind w:right="-1" w:firstLine="567"/>
        <w:jc w:val="both"/>
        <w:rPr>
          <w:rStyle w:val="FontStyle98"/>
          <w:rFonts w:ascii="Times New Roman" w:hAnsi="Times New Roman" w:cs="Times New Roman"/>
          <w:sz w:val="28"/>
          <w:szCs w:val="28"/>
        </w:rPr>
      </w:pPr>
    </w:p>
    <w:p w:rsidR="00F170A3" w:rsidRPr="004325A7" w:rsidRDefault="00F170A3" w:rsidP="00F170A3">
      <w:pPr>
        <w:spacing w:line="36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5.</w:t>
      </w:r>
      <w:r w:rsidR="001D61C2" w:rsidRPr="004325A7">
        <w:rPr>
          <w:rStyle w:val="FontStyle98"/>
          <w:rFonts w:ascii="Times New Roman" w:hAnsi="Times New Roman" w:cs="Times New Roman"/>
          <w:sz w:val="28"/>
          <w:szCs w:val="28"/>
        </w:rPr>
        <w:t>3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Миграция волокон </w:t>
      </w:r>
      <w:r w:rsidR="00C1691C" w:rsidRPr="004325A7">
        <w:rPr>
          <w:rFonts w:ascii="Times New Roman" w:hAnsi="Times New Roman"/>
          <w:sz w:val="28"/>
          <w:szCs w:val="28"/>
        </w:rPr>
        <w:t>материалов</w:t>
      </w:r>
      <w:r w:rsidR="00C1691C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1691C" w:rsidRPr="004325A7">
        <w:rPr>
          <w:rFonts w:ascii="Times New Roman" w:hAnsi="Times New Roman"/>
          <w:sz w:val="28"/>
          <w:szCs w:val="28"/>
        </w:rPr>
        <w:t>микроволоконных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через покрывающие материалы </w:t>
      </w:r>
      <w:r w:rsidR="00C1691C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пакета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(материал верха</w:t>
      </w:r>
      <w:r w:rsidR="00691DAD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и</w:t>
      </w:r>
      <w:r w:rsidR="00C1691C" w:rsidRPr="004325A7">
        <w:rPr>
          <w:rStyle w:val="FontStyle98"/>
          <w:rFonts w:ascii="Times New Roman" w:hAnsi="Times New Roman" w:cs="Times New Roman"/>
          <w:sz w:val="28"/>
          <w:szCs w:val="28"/>
        </w:rPr>
        <w:t>/или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C1691C" w:rsidRPr="004325A7">
        <w:rPr>
          <w:rStyle w:val="FontStyle98"/>
          <w:rFonts w:ascii="Times New Roman" w:hAnsi="Times New Roman" w:cs="Times New Roman"/>
          <w:sz w:val="28"/>
          <w:szCs w:val="28"/>
        </w:rPr>
        <w:t>подкладку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) на </w:t>
      </w:r>
      <w:r w:rsidR="00C1691C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площади равной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150 см</w:t>
      </w:r>
      <w:r w:rsidRPr="004325A7">
        <w:rPr>
          <w:rStyle w:val="FontStyle98"/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, </w:t>
      </w:r>
      <w:r w:rsidR="00C1691C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должна быть не более 2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шт</w:t>
      </w:r>
      <w:r w:rsidR="00C1691C" w:rsidRPr="004325A7">
        <w:rPr>
          <w:rStyle w:val="FontStyle98"/>
          <w:rFonts w:ascii="Times New Roman" w:hAnsi="Times New Roman" w:cs="Times New Roman"/>
          <w:sz w:val="28"/>
          <w:szCs w:val="28"/>
        </w:rPr>
        <w:t>.</w:t>
      </w:r>
    </w:p>
    <w:p w:rsidR="00546601" w:rsidRPr="00911324" w:rsidRDefault="00FC4D83" w:rsidP="00911324">
      <w:pPr>
        <w:pStyle w:val="10"/>
        <w:rPr>
          <w:rStyle w:val="FontStyle101"/>
          <w:rFonts w:ascii="Times New Roman" w:hAnsi="Times New Roman" w:cs="Times New Roman"/>
          <w:b/>
          <w:bCs w:val="0"/>
          <w:sz w:val="32"/>
          <w:szCs w:val="32"/>
        </w:rPr>
      </w:pPr>
      <w:r w:rsidRPr="00911324">
        <w:rPr>
          <w:rStyle w:val="FontStyle101"/>
          <w:rFonts w:ascii="Times New Roman" w:hAnsi="Times New Roman" w:cs="Times New Roman"/>
          <w:b/>
          <w:bCs w:val="0"/>
          <w:sz w:val="32"/>
          <w:szCs w:val="32"/>
        </w:rPr>
        <w:t>6</w:t>
      </w:r>
      <w:r w:rsidR="00C868E2" w:rsidRPr="00911324">
        <w:rPr>
          <w:rStyle w:val="FontStyle101"/>
          <w:rFonts w:ascii="Times New Roman" w:hAnsi="Times New Roman" w:cs="Times New Roman"/>
          <w:b/>
          <w:bCs w:val="0"/>
          <w:sz w:val="32"/>
          <w:szCs w:val="32"/>
        </w:rPr>
        <w:t xml:space="preserve"> Методы испытаний </w:t>
      </w:r>
    </w:p>
    <w:p w:rsidR="00EC1171" w:rsidRPr="004325A7" w:rsidRDefault="00FC4D83" w:rsidP="00EC1171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6</w:t>
      </w:r>
      <w:r w:rsidR="00546601" w:rsidRPr="004325A7">
        <w:rPr>
          <w:rFonts w:ascii="Times New Roman" w:hAnsi="Times New Roman"/>
          <w:sz w:val="28"/>
          <w:szCs w:val="28"/>
        </w:rPr>
        <w:t>.1 Отбор проб – по ГОСТ 13587 с дополнениями:</w:t>
      </w:r>
    </w:p>
    <w:p w:rsidR="003F11E2" w:rsidRPr="004325A7" w:rsidRDefault="00EC1171" w:rsidP="00930F8C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- </w:t>
      </w:r>
      <w:r w:rsidRPr="004325A7">
        <w:rPr>
          <w:rFonts w:ascii="Times New Roman" w:hAnsi="Times New Roman"/>
          <w:sz w:val="28"/>
          <w:szCs w:val="28"/>
        </w:rPr>
        <w:t xml:space="preserve">точечную пробу </w:t>
      </w:r>
      <w:proofErr w:type="spellStart"/>
      <w:r w:rsidR="00B71E44" w:rsidRPr="004325A7">
        <w:rPr>
          <w:rFonts w:ascii="Times New Roman" w:hAnsi="Times New Roman"/>
          <w:sz w:val="28"/>
          <w:szCs w:val="28"/>
        </w:rPr>
        <w:t>микроволоконного</w:t>
      </w:r>
      <w:proofErr w:type="spellEnd"/>
      <w:r w:rsidR="00B71E44"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="00A833AB" w:rsidRPr="004325A7">
        <w:rPr>
          <w:rFonts w:ascii="Times New Roman" w:hAnsi="Times New Roman"/>
          <w:sz w:val="28"/>
          <w:szCs w:val="28"/>
        </w:rPr>
        <w:t>материал</w:t>
      </w:r>
      <w:r w:rsidR="00E44FE4" w:rsidRPr="004325A7">
        <w:rPr>
          <w:rFonts w:ascii="Times New Roman" w:hAnsi="Times New Roman"/>
          <w:sz w:val="28"/>
          <w:szCs w:val="28"/>
        </w:rPr>
        <w:t>а</w:t>
      </w:r>
      <w:r w:rsidR="00A833AB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>вырезают ножницами для раскроя</w:t>
      </w:r>
      <w:r w:rsidR="00C1691C" w:rsidRPr="004325A7">
        <w:rPr>
          <w:rFonts w:ascii="Times New Roman" w:hAnsi="Times New Roman"/>
          <w:sz w:val="28"/>
          <w:szCs w:val="28"/>
        </w:rPr>
        <w:t xml:space="preserve"> </w:t>
      </w:r>
      <w:r w:rsidR="0088516E" w:rsidRPr="004325A7">
        <w:rPr>
          <w:rFonts w:ascii="Times New Roman" w:hAnsi="Times New Roman"/>
          <w:sz w:val="28"/>
          <w:szCs w:val="28"/>
        </w:rPr>
        <w:t>по ширине полотна</w:t>
      </w:r>
      <w:r w:rsidRPr="004325A7">
        <w:rPr>
          <w:rFonts w:ascii="Times New Roman" w:hAnsi="Times New Roman"/>
          <w:sz w:val="28"/>
          <w:szCs w:val="28"/>
        </w:rPr>
        <w:t xml:space="preserve"> на расстоянии не менее 1 м от начала или конца рулона, строго перпендикулярно продольному краю</w:t>
      </w:r>
      <w:r w:rsidR="00E44FE4" w:rsidRPr="004325A7">
        <w:rPr>
          <w:rFonts w:ascii="Times New Roman" w:hAnsi="Times New Roman"/>
          <w:sz w:val="28"/>
          <w:szCs w:val="28"/>
        </w:rPr>
        <w:t>.</w:t>
      </w:r>
      <w:r w:rsidRPr="004325A7">
        <w:rPr>
          <w:rFonts w:ascii="Times New Roman" w:hAnsi="Times New Roman"/>
          <w:sz w:val="28"/>
          <w:szCs w:val="28"/>
        </w:rPr>
        <w:t xml:space="preserve"> </w:t>
      </w:r>
    </w:p>
    <w:p w:rsidR="00EC1171" w:rsidRPr="004325A7" w:rsidRDefault="00EC1171" w:rsidP="0037072B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Размер точечной пробы для определения физико-механических </w:t>
      </w:r>
      <w:r w:rsidR="0037072B" w:rsidRPr="004325A7">
        <w:rPr>
          <w:rFonts w:ascii="Times New Roman" w:hAnsi="Times New Roman"/>
          <w:sz w:val="28"/>
          <w:szCs w:val="28"/>
        </w:rPr>
        <w:t>характеристик и</w:t>
      </w:r>
      <w:r w:rsidR="00004FA0" w:rsidRPr="004325A7">
        <w:rPr>
          <w:rFonts w:ascii="Times New Roman" w:hAnsi="Times New Roman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 xml:space="preserve">защитных свойств </w:t>
      </w:r>
      <w:r w:rsidR="00DF05B3" w:rsidRPr="004325A7">
        <w:rPr>
          <w:rFonts w:ascii="Times New Roman" w:hAnsi="Times New Roman"/>
          <w:sz w:val="28"/>
          <w:szCs w:val="28"/>
        </w:rPr>
        <w:t xml:space="preserve">(при наличии) </w:t>
      </w:r>
      <w:r w:rsidRPr="004325A7">
        <w:rPr>
          <w:rFonts w:ascii="Times New Roman" w:hAnsi="Times New Roman"/>
          <w:sz w:val="28"/>
          <w:szCs w:val="28"/>
        </w:rPr>
        <w:t xml:space="preserve">должен быть не менее 0,6 </w:t>
      </w:r>
      <w:proofErr w:type="spellStart"/>
      <w:r w:rsidRPr="004325A7">
        <w:rPr>
          <w:rFonts w:ascii="Times New Roman" w:hAnsi="Times New Roman"/>
          <w:sz w:val="28"/>
          <w:szCs w:val="28"/>
        </w:rPr>
        <w:t>п</w:t>
      </w:r>
      <w:r w:rsidR="00B71E44" w:rsidRPr="004325A7">
        <w:rPr>
          <w:rFonts w:ascii="Times New Roman" w:hAnsi="Times New Roman"/>
          <w:sz w:val="28"/>
          <w:szCs w:val="28"/>
        </w:rPr>
        <w:t>ог</w:t>
      </w:r>
      <w:r w:rsidRPr="004325A7">
        <w:rPr>
          <w:rFonts w:ascii="Times New Roman" w:hAnsi="Times New Roman"/>
          <w:sz w:val="28"/>
          <w:szCs w:val="28"/>
        </w:rPr>
        <w:t>.м</w:t>
      </w:r>
      <w:proofErr w:type="spellEnd"/>
      <w:r w:rsidRPr="004325A7">
        <w:rPr>
          <w:rFonts w:ascii="Times New Roman" w:hAnsi="Times New Roman"/>
          <w:sz w:val="28"/>
          <w:szCs w:val="28"/>
        </w:rPr>
        <w:t>.</w:t>
      </w:r>
    </w:p>
    <w:p w:rsidR="00EC1171" w:rsidRPr="004325A7" w:rsidRDefault="00FC4D83" w:rsidP="00EC1171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6</w:t>
      </w:r>
      <w:r w:rsidR="00EC1171" w:rsidRPr="004325A7">
        <w:rPr>
          <w:rFonts w:ascii="Times New Roman" w:hAnsi="Times New Roman"/>
          <w:sz w:val="28"/>
          <w:szCs w:val="28"/>
        </w:rPr>
        <w:t xml:space="preserve">.2 Отобранные пробы выдерживают </w:t>
      </w:r>
      <w:r w:rsidR="00EF2EE2" w:rsidRPr="004325A7">
        <w:rPr>
          <w:rFonts w:ascii="Times New Roman" w:hAnsi="Times New Roman"/>
          <w:sz w:val="28"/>
          <w:szCs w:val="28"/>
        </w:rPr>
        <w:t xml:space="preserve">в течение </w:t>
      </w:r>
      <w:r w:rsidR="00EC1171" w:rsidRPr="004325A7">
        <w:rPr>
          <w:rFonts w:ascii="Times New Roman" w:hAnsi="Times New Roman"/>
          <w:sz w:val="28"/>
          <w:szCs w:val="28"/>
        </w:rPr>
        <w:t>не менее 24 ч в климатических условиях по ГОСТ 10681</w:t>
      </w:r>
      <w:r w:rsidR="005B2926" w:rsidRPr="004325A7">
        <w:rPr>
          <w:rFonts w:ascii="Times New Roman" w:hAnsi="Times New Roman"/>
          <w:sz w:val="28"/>
          <w:szCs w:val="28"/>
        </w:rPr>
        <w:t xml:space="preserve"> </w:t>
      </w:r>
      <w:r w:rsidR="00EF2EE2" w:rsidRPr="004325A7">
        <w:rPr>
          <w:rFonts w:ascii="Times New Roman" w:hAnsi="Times New Roman"/>
          <w:sz w:val="28"/>
          <w:szCs w:val="28"/>
        </w:rPr>
        <w:t xml:space="preserve">при относительной влажности </w:t>
      </w:r>
      <w:r w:rsidR="00EC1171" w:rsidRPr="004325A7">
        <w:rPr>
          <w:rFonts w:ascii="Times New Roman" w:hAnsi="Times New Roman"/>
          <w:sz w:val="28"/>
          <w:szCs w:val="28"/>
        </w:rPr>
        <w:t>(65 ± 2)%</w:t>
      </w:r>
      <w:r w:rsidR="00EF2EE2" w:rsidRPr="004325A7">
        <w:rPr>
          <w:rFonts w:ascii="Times New Roman" w:hAnsi="Times New Roman"/>
          <w:sz w:val="28"/>
          <w:szCs w:val="28"/>
        </w:rPr>
        <w:t xml:space="preserve"> и температуре </w:t>
      </w:r>
      <w:r w:rsidR="00EC1171" w:rsidRPr="004325A7">
        <w:rPr>
          <w:rFonts w:ascii="Times New Roman" w:hAnsi="Times New Roman"/>
          <w:sz w:val="28"/>
          <w:szCs w:val="28"/>
        </w:rPr>
        <w:t>воздуха (20±2)</w:t>
      </w:r>
      <w:r w:rsidR="00EC1171" w:rsidRPr="004325A7">
        <w:rPr>
          <w:rFonts w:ascii="Times New Roman" w:hAnsi="Times New Roman"/>
          <w:sz w:val="28"/>
          <w:szCs w:val="28"/>
          <w:vertAlign w:val="superscript"/>
        </w:rPr>
        <w:t>о</w:t>
      </w:r>
      <w:r w:rsidR="00EC1171" w:rsidRPr="004325A7">
        <w:rPr>
          <w:rFonts w:ascii="Times New Roman" w:hAnsi="Times New Roman"/>
          <w:sz w:val="28"/>
          <w:szCs w:val="28"/>
        </w:rPr>
        <w:t xml:space="preserve">С. </w:t>
      </w:r>
    </w:p>
    <w:p w:rsidR="00EC1171" w:rsidRPr="004325A7" w:rsidRDefault="00EC1171" w:rsidP="00EC1171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Испытания проводят в тех же </w:t>
      </w:r>
      <w:r w:rsidR="00C1691C" w:rsidRPr="004325A7">
        <w:rPr>
          <w:rFonts w:ascii="Times New Roman" w:hAnsi="Times New Roman"/>
          <w:sz w:val="28"/>
          <w:szCs w:val="28"/>
        </w:rPr>
        <w:t xml:space="preserve">температурных </w:t>
      </w:r>
      <w:r w:rsidRPr="004325A7">
        <w:rPr>
          <w:rFonts w:ascii="Times New Roman" w:hAnsi="Times New Roman"/>
          <w:sz w:val="28"/>
          <w:szCs w:val="28"/>
        </w:rPr>
        <w:t>условиях</w:t>
      </w:r>
      <w:r w:rsidR="00E44FE4" w:rsidRPr="004325A7">
        <w:rPr>
          <w:rFonts w:ascii="Times New Roman" w:hAnsi="Times New Roman"/>
          <w:sz w:val="28"/>
          <w:szCs w:val="28"/>
        </w:rPr>
        <w:t xml:space="preserve"> и относительной влажности</w:t>
      </w:r>
      <w:r w:rsidRPr="004325A7">
        <w:rPr>
          <w:rFonts w:ascii="Times New Roman" w:hAnsi="Times New Roman"/>
          <w:sz w:val="28"/>
          <w:szCs w:val="28"/>
        </w:rPr>
        <w:t>.</w:t>
      </w:r>
    </w:p>
    <w:p w:rsidR="00C868E2" w:rsidRPr="004325A7" w:rsidRDefault="00FC4D83" w:rsidP="005C67B2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6</w:t>
      </w:r>
      <w:r w:rsidR="00C868E2" w:rsidRPr="004325A7">
        <w:rPr>
          <w:rFonts w:ascii="Times New Roman" w:hAnsi="Times New Roman"/>
          <w:sz w:val="28"/>
          <w:szCs w:val="28"/>
        </w:rPr>
        <w:t xml:space="preserve">.3 Определение </w:t>
      </w:r>
      <w:proofErr w:type="spellStart"/>
      <w:r w:rsidR="00C868E2" w:rsidRPr="004325A7">
        <w:rPr>
          <w:rFonts w:ascii="Times New Roman" w:hAnsi="Times New Roman"/>
          <w:sz w:val="28"/>
          <w:szCs w:val="28"/>
        </w:rPr>
        <w:t>неровноты</w:t>
      </w:r>
      <w:proofErr w:type="spellEnd"/>
      <w:r w:rsidR="00C868E2" w:rsidRPr="004325A7">
        <w:rPr>
          <w:rFonts w:ascii="Times New Roman" w:hAnsi="Times New Roman"/>
          <w:sz w:val="28"/>
          <w:szCs w:val="28"/>
        </w:rPr>
        <w:t xml:space="preserve"> по массе – по ГОСТ 15902.2</w:t>
      </w:r>
      <w:r w:rsidR="00546601" w:rsidRPr="004325A7">
        <w:rPr>
          <w:rFonts w:ascii="Times New Roman" w:hAnsi="Times New Roman"/>
          <w:sz w:val="28"/>
          <w:szCs w:val="28"/>
        </w:rPr>
        <w:t>.</w:t>
      </w:r>
      <w:r w:rsidR="006D3FC6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868E2" w:rsidRPr="004325A7" w:rsidRDefault="00FC4D83" w:rsidP="005C67B2">
      <w:pPr>
        <w:pStyle w:val="Style11"/>
        <w:widowControl/>
        <w:tabs>
          <w:tab w:val="left" w:pos="542"/>
        </w:tabs>
        <w:spacing w:line="360" w:lineRule="auto"/>
        <w:ind w:right="-1" w:firstLine="567"/>
        <w:rPr>
          <w:rStyle w:val="FontStyle21"/>
          <w:rFonts w:ascii="Times New Roman" w:hAnsi="Times New Roman" w:cs="Times New Roman"/>
          <w:sz w:val="28"/>
          <w:szCs w:val="28"/>
        </w:rPr>
      </w:pPr>
      <w:r w:rsidRPr="004325A7">
        <w:rPr>
          <w:rStyle w:val="FontStyle19"/>
          <w:rFonts w:ascii="Times New Roman" w:hAnsi="Times New Roman" w:cs="Times New Roman"/>
          <w:sz w:val="28"/>
          <w:szCs w:val="28"/>
        </w:rPr>
        <w:t>6</w:t>
      </w:r>
      <w:r w:rsidR="00C868E2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.4 Определение линейных размеров – по ГОСТ </w:t>
      </w:r>
      <w:r w:rsidR="00C868E2" w:rsidRPr="004325A7">
        <w:rPr>
          <w:rStyle w:val="FontStyle21"/>
          <w:rFonts w:ascii="Times New Roman" w:hAnsi="Times New Roman" w:cs="Times New Roman"/>
          <w:b w:val="0"/>
          <w:sz w:val="28"/>
          <w:szCs w:val="28"/>
        </w:rPr>
        <w:t>3811</w:t>
      </w:r>
      <w:r w:rsidR="00C868E2" w:rsidRPr="004325A7">
        <w:rPr>
          <w:rStyle w:val="FontStyle21"/>
          <w:rFonts w:ascii="Times New Roman" w:hAnsi="Times New Roman" w:cs="Times New Roman"/>
          <w:sz w:val="28"/>
          <w:szCs w:val="28"/>
        </w:rPr>
        <w:t>.</w:t>
      </w:r>
    </w:p>
    <w:p w:rsidR="00C868E2" w:rsidRPr="004325A7" w:rsidRDefault="00FC4D83" w:rsidP="005C67B2">
      <w:pPr>
        <w:pStyle w:val="Style11"/>
        <w:widowControl/>
        <w:spacing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6</w:t>
      </w:r>
      <w:r w:rsidR="00C868E2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.5 Определение </w:t>
      </w:r>
      <w:r w:rsidR="00C868E2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суммарного </w:t>
      </w:r>
      <w:r w:rsidR="00C868E2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теплового </w:t>
      </w:r>
      <w:r w:rsidR="00C868E2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сопротивления – </w:t>
      </w:r>
      <w:r w:rsidR="00C868E2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по </w:t>
      </w:r>
      <w:r w:rsidR="00C868E2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ГОСТ </w:t>
      </w:r>
      <w:r w:rsidR="00C868E2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20489 при выполнении следующих обязательных требований: </w:t>
      </w:r>
    </w:p>
    <w:p w:rsidR="00B23326" w:rsidRPr="004325A7" w:rsidRDefault="00C868E2" w:rsidP="005C67B2">
      <w:pPr>
        <w:pStyle w:val="Style11"/>
        <w:widowControl/>
        <w:spacing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- предварительное кондиционирование элементарных проб</w:t>
      </w:r>
      <w:r w:rsidR="00366F83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в течение 24 ч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,</w:t>
      </w:r>
      <w:r w:rsidR="00DF0F73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868E2" w:rsidRPr="004325A7" w:rsidRDefault="00C868E2" w:rsidP="00EC1171">
      <w:pPr>
        <w:pStyle w:val="Style11"/>
        <w:widowControl/>
        <w:spacing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lastRenderedPageBreak/>
        <w:t xml:space="preserve">- </w:t>
      </w:r>
      <w:r w:rsidR="00D0331C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обязательное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проведение</w:t>
      </w:r>
      <w:r w:rsidR="00997D22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и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спытаний</w:t>
      </w:r>
      <w:r w:rsidR="00997D22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в условиях относительной</w:t>
      </w:r>
      <w:r w:rsidR="00997D22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влажности (65±2)% и температуры (20±2)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  <w:vertAlign w:val="superscript"/>
        </w:rPr>
        <w:t>о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С,</w:t>
      </w:r>
    </w:p>
    <w:p w:rsidR="00C868E2" w:rsidRPr="004325A7" w:rsidRDefault="00C868E2" w:rsidP="005C67B2">
      <w:pPr>
        <w:pStyle w:val="Style11"/>
        <w:widowControl/>
        <w:spacing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- оборудование для проведения испытаний должно иметь устройство для </w:t>
      </w:r>
      <w:r w:rsidRPr="004325A7">
        <w:rPr>
          <w:rFonts w:ascii="Times New Roman" w:hAnsi="Times New Roman"/>
          <w:bCs/>
          <w:color w:val="000000"/>
          <w:sz w:val="28"/>
          <w:szCs w:val="28"/>
        </w:rPr>
        <w:t xml:space="preserve">определения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температуры окружающе</w:t>
      </w:r>
      <w:r w:rsidR="00EE6DD9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й среды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645007" w:rsidRPr="004325A7" w:rsidRDefault="00FC4D83" w:rsidP="00645007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6</w:t>
      </w:r>
      <w:r w:rsidR="005F115F" w:rsidRPr="004325A7">
        <w:rPr>
          <w:rFonts w:ascii="Times New Roman" w:hAnsi="Times New Roman"/>
          <w:sz w:val="28"/>
          <w:szCs w:val="28"/>
        </w:rPr>
        <w:t>.</w:t>
      </w:r>
      <w:r w:rsidR="006F1746" w:rsidRPr="004325A7">
        <w:rPr>
          <w:rFonts w:ascii="Times New Roman" w:hAnsi="Times New Roman"/>
          <w:sz w:val="28"/>
          <w:szCs w:val="28"/>
        </w:rPr>
        <w:t>6</w:t>
      </w:r>
      <w:r w:rsidR="005F115F" w:rsidRPr="004325A7">
        <w:rPr>
          <w:rFonts w:ascii="Times New Roman" w:hAnsi="Times New Roman"/>
          <w:sz w:val="28"/>
          <w:szCs w:val="28"/>
        </w:rPr>
        <w:t xml:space="preserve"> Определение </w:t>
      </w:r>
      <w:r w:rsidR="00C335EE" w:rsidRPr="004325A7">
        <w:rPr>
          <w:rFonts w:ascii="Times New Roman" w:hAnsi="Times New Roman"/>
          <w:sz w:val="28"/>
          <w:szCs w:val="28"/>
        </w:rPr>
        <w:t xml:space="preserve">содержания и </w:t>
      </w:r>
      <w:r w:rsidR="005F115F" w:rsidRPr="004325A7">
        <w:rPr>
          <w:rFonts w:ascii="Times New Roman" w:hAnsi="Times New Roman"/>
          <w:sz w:val="28"/>
          <w:szCs w:val="28"/>
        </w:rPr>
        <w:t xml:space="preserve">линейной плотности волокон </w:t>
      </w:r>
      <w:r w:rsidR="00E44FE4" w:rsidRPr="004325A7">
        <w:rPr>
          <w:rFonts w:ascii="Times New Roman" w:hAnsi="Times New Roman"/>
          <w:sz w:val="28"/>
          <w:szCs w:val="28"/>
        </w:rPr>
        <w:t>н</w:t>
      </w:r>
      <w:r w:rsidR="00E44FE4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етканого</w:t>
      </w:r>
      <w:r w:rsidR="00E44FE4"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="00E44FE4" w:rsidRPr="004325A7">
        <w:rPr>
          <w:rFonts w:ascii="Times New Roman" w:hAnsi="Times New Roman"/>
          <w:sz w:val="28"/>
          <w:szCs w:val="28"/>
        </w:rPr>
        <w:t>материал</w:t>
      </w:r>
      <w:r w:rsidR="00475F5D" w:rsidRPr="004325A7">
        <w:rPr>
          <w:rFonts w:ascii="Times New Roman" w:hAnsi="Times New Roman"/>
          <w:sz w:val="28"/>
          <w:szCs w:val="28"/>
        </w:rPr>
        <w:t>а</w:t>
      </w:r>
      <w:r w:rsidR="009D1967" w:rsidRPr="004325A7">
        <w:rPr>
          <w:rFonts w:ascii="Times New Roman" w:hAnsi="Times New Roman"/>
          <w:sz w:val="28"/>
          <w:szCs w:val="28"/>
        </w:rPr>
        <w:t xml:space="preserve"> </w:t>
      </w:r>
      <w:r w:rsidR="00BF2A69" w:rsidRPr="004325A7">
        <w:rPr>
          <w:rFonts w:ascii="Times New Roman" w:hAnsi="Times New Roman"/>
          <w:sz w:val="28"/>
          <w:szCs w:val="28"/>
        </w:rPr>
        <w:t xml:space="preserve">– </w:t>
      </w:r>
      <w:r w:rsidR="00991815" w:rsidRPr="004325A7">
        <w:rPr>
          <w:rFonts w:ascii="Times New Roman" w:hAnsi="Times New Roman"/>
          <w:sz w:val="28"/>
          <w:szCs w:val="28"/>
        </w:rPr>
        <w:t>по методикам, установленны</w:t>
      </w:r>
      <w:r w:rsidR="00105096" w:rsidRPr="004325A7">
        <w:rPr>
          <w:rFonts w:ascii="Times New Roman" w:hAnsi="Times New Roman"/>
          <w:sz w:val="28"/>
          <w:szCs w:val="28"/>
        </w:rPr>
        <w:t>м</w:t>
      </w:r>
      <w:r w:rsidR="00991815" w:rsidRPr="004325A7">
        <w:rPr>
          <w:rFonts w:ascii="Times New Roman" w:hAnsi="Times New Roman"/>
          <w:sz w:val="28"/>
          <w:szCs w:val="28"/>
        </w:rPr>
        <w:t xml:space="preserve"> в </w:t>
      </w:r>
      <w:r w:rsidR="005F115F" w:rsidRPr="004325A7">
        <w:rPr>
          <w:rFonts w:ascii="Times New Roman" w:hAnsi="Times New Roman"/>
          <w:sz w:val="28"/>
          <w:szCs w:val="28"/>
        </w:rPr>
        <w:t>приложени</w:t>
      </w:r>
      <w:r w:rsidR="008C3B98" w:rsidRPr="004325A7">
        <w:rPr>
          <w:rFonts w:ascii="Times New Roman" w:hAnsi="Times New Roman"/>
          <w:sz w:val="28"/>
          <w:szCs w:val="28"/>
        </w:rPr>
        <w:t>я</w:t>
      </w:r>
      <w:r w:rsidR="00991815" w:rsidRPr="004325A7">
        <w:rPr>
          <w:rFonts w:ascii="Times New Roman" w:hAnsi="Times New Roman"/>
          <w:sz w:val="28"/>
          <w:szCs w:val="28"/>
        </w:rPr>
        <w:t>х</w:t>
      </w:r>
      <w:r w:rsidR="005F115F" w:rsidRPr="004325A7">
        <w:rPr>
          <w:rFonts w:ascii="Times New Roman" w:hAnsi="Times New Roman"/>
          <w:sz w:val="28"/>
          <w:szCs w:val="28"/>
        </w:rPr>
        <w:t xml:space="preserve"> А</w:t>
      </w:r>
      <w:r w:rsidR="008C3B98" w:rsidRPr="004325A7">
        <w:rPr>
          <w:rFonts w:ascii="Times New Roman" w:hAnsi="Times New Roman"/>
          <w:sz w:val="28"/>
          <w:szCs w:val="28"/>
        </w:rPr>
        <w:t>, Б</w:t>
      </w:r>
      <w:r w:rsidR="00D0331C" w:rsidRPr="004325A7">
        <w:rPr>
          <w:rFonts w:ascii="Times New Roman" w:hAnsi="Times New Roman"/>
          <w:sz w:val="28"/>
          <w:szCs w:val="28"/>
        </w:rPr>
        <w:t xml:space="preserve"> настоящего</w:t>
      </w:r>
      <w:r w:rsidR="00645007" w:rsidRPr="004325A7">
        <w:rPr>
          <w:rFonts w:ascii="Times New Roman" w:hAnsi="Times New Roman"/>
          <w:sz w:val="28"/>
          <w:szCs w:val="28"/>
        </w:rPr>
        <w:t xml:space="preserve"> стандарта.</w:t>
      </w:r>
    </w:p>
    <w:p w:rsidR="003B5164" w:rsidRPr="004325A7" w:rsidRDefault="00FC4D83" w:rsidP="005C67B2">
      <w:pPr>
        <w:pStyle w:val="Style5"/>
        <w:widowControl/>
        <w:spacing w:line="360" w:lineRule="auto"/>
        <w:ind w:right="-1" w:firstLine="567"/>
        <w:jc w:val="both"/>
        <w:rPr>
          <w:rStyle w:val="FontStyle21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6</w:t>
      </w:r>
      <w:r w:rsidR="00C868E2" w:rsidRPr="004325A7">
        <w:rPr>
          <w:rFonts w:ascii="Times New Roman" w:hAnsi="Times New Roman"/>
          <w:sz w:val="28"/>
          <w:szCs w:val="28"/>
        </w:rPr>
        <w:t>.</w:t>
      </w:r>
      <w:r w:rsidR="006F1746" w:rsidRPr="004325A7">
        <w:rPr>
          <w:rStyle w:val="FontStyle107"/>
          <w:rFonts w:ascii="Times New Roman" w:hAnsi="Times New Roman" w:cs="Times New Roman"/>
          <w:bCs/>
          <w:sz w:val="28"/>
          <w:szCs w:val="28"/>
        </w:rPr>
        <w:t>7</w:t>
      </w:r>
      <w:r w:rsidR="00C868E2" w:rsidRPr="004325A7">
        <w:rPr>
          <w:rStyle w:val="FontStyle107"/>
          <w:rFonts w:ascii="Times New Roman" w:hAnsi="Times New Roman" w:cs="Times New Roman"/>
          <w:bCs/>
          <w:sz w:val="28"/>
          <w:szCs w:val="28"/>
        </w:rPr>
        <w:t xml:space="preserve"> </w:t>
      </w:r>
      <w:r w:rsidR="00C868E2" w:rsidRPr="004325A7">
        <w:rPr>
          <w:rStyle w:val="FontStyle19"/>
          <w:rFonts w:ascii="Times New Roman" w:hAnsi="Times New Roman" w:cs="Times New Roman"/>
          <w:sz w:val="28"/>
          <w:szCs w:val="28"/>
        </w:rPr>
        <w:t>Определение разрывной нагрузки</w:t>
      </w:r>
      <w:r w:rsidR="00701694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 </w:t>
      </w:r>
      <w:r w:rsidR="00C868E2" w:rsidRPr="004325A7">
        <w:rPr>
          <w:rStyle w:val="FontStyle19"/>
          <w:rFonts w:ascii="Times New Roman" w:hAnsi="Times New Roman" w:cs="Times New Roman"/>
          <w:sz w:val="28"/>
          <w:szCs w:val="28"/>
        </w:rPr>
        <w:t xml:space="preserve">и удлинения при разрыве – по ГОСТ </w:t>
      </w:r>
      <w:r w:rsidR="00C868E2" w:rsidRPr="004325A7">
        <w:rPr>
          <w:rFonts w:ascii="Times New Roman" w:hAnsi="Times New Roman"/>
          <w:sz w:val="28"/>
          <w:szCs w:val="28"/>
          <w:lang w:eastAsia="en-US"/>
        </w:rPr>
        <w:t>15902.3</w:t>
      </w:r>
      <w:r w:rsidR="00C868E2" w:rsidRPr="004325A7">
        <w:rPr>
          <w:rStyle w:val="FontStyle21"/>
          <w:rFonts w:ascii="Times New Roman" w:hAnsi="Times New Roman" w:cs="Times New Roman"/>
          <w:b w:val="0"/>
          <w:sz w:val="28"/>
          <w:szCs w:val="28"/>
        </w:rPr>
        <w:t>.</w:t>
      </w:r>
    </w:p>
    <w:p w:rsidR="00592403" w:rsidRPr="00AB5020" w:rsidRDefault="00592403" w:rsidP="00592403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B5020">
        <w:rPr>
          <w:rStyle w:val="FontStyle100"/>
          <w:rFonts w:ascii="Times New Roman" w:hAnsi="Times New Roman" w:cs="Times New Roman"/>
          <w:b w:val="0"/>
          <w:sz w:val="28"/>
          <w:szCs w:val="28"/>
        </w:rPr>
        <w:t>6.</w:t>
      </w:r>
      <w:r w:rsidRPr="00AB5020">
        <w:rPr>
          <w:rFonts w:ascii="Times New Roman" w:hAnsi="Times New Roman"/>
          <w:sz w:val="28"/>
          <w:szCs w:val="28"/>
        </w:rPr>
        <w:t xml:space="preserve">8 </w:t>
      </w:r>
      <w:r w:rsidRPr="00AB5020">
        <w:rPr>
          <w:rStyle w:val="FontStyle98"/>
          <w:rFonts w:ascii="Times New Roman" w:hAnsi="Times New Roman" w:cs="Times New Roman"/>
          <w:sz w:val="28"/>
          <w:szCs w:val="28"/>
        </w:rPr>
        <w:t xml:space="preserve">Определение изменения размеров после мокрой обработки (химчистки) –  по </w:t>
      </w:r>
      <w:r w:rsidRPr="00AB5020">
        <w:rPr>
          <w:rStyle w:val="FontStyle100"/>
          <w:rFonts w:ascii="Times New Roman" w:hAnsi="Times New Roman" w:cs="Times New Roman"/>
          <w:b w:val="0"/>
          <w:sz w:val="28"/>
          <w:szCs w:val="28"/>
        </w:rPr>
        <w:t>Г</w:t>
      </w:r>
      <w:r w:rsidRPr="00AB5020">
        <w:rPr>
          <w:rStyle w:val="FontStyle100"/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Pr="00AB5020">
        <w:rPr>
          <w:rStyle w:val="FontStyle100"/>
          <w:rFonts w:ascii="Times New Roman" w:hAnsi="Times New Roman" w:cs="Times New Roman"/>
          <w:b w:val="0"/>
          <w:sz w:val="28"/>
          <w:szCs w:val="28"/>
        </w:rPr>
        <w:t>СТ 30157.0, Г</w:t>
      </w:r>
      <w:r w:rsidRPr="00AB5020">
        <w:rPr>
          <w:rStyle w:val="FontStyle100"/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Pr="00AB5020">
        <w:rPr>
          <w:rStyle w:val="FontStyle100"/>
          <w:rFonts w:ascii="Times New Roman" w:hAnsi="Times New Roman" w:cs="Times New Roman"/>
          <w:b w:val="0"/>
          <w:sz w:val="28"/>
          <w:szCs w:val="28"/>
        </w:rPr>
        <w:t>СТ 30157.1.</w:t>
      </w:r>
      <w:r w:rsidRPr="00AB5020">
        <w:rPr>
          <w:rFonts w:ascii="Times New Roman" w:hAnsi="Times New Roman"/>
          <w:sz w:val="28"/>
          <w:szCs w:val="28"/>
        </w:rPr>
        <w:t xml:space="preserve"> </w:t>
      </w:r>
    </w:p>
    <w:p w:rsidR="00592403" w:rsidRPr="00AB5020" w:rsidRDefault="00592403" w:rsidP="00592403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B5020">
        <w:rPr>
          <w:rFonts w:ascii="Times New Roman" w:hAnsi="Times New Roman"/>
          <w:sz w:val="28"/>
          <w:szCs w:val="28"/>
        </w:rPr>
        <w:t xml:space="preserve">Элементарная проба представляет собой квадрат со стороной 300 мм. Подготовленную в соответствие с разделом 5  </w:t>
      </w:r>
      <w:r w:rsidRPr="00AB5020">
        <w:rPr>
          <w:rStyle w:val="FontStyle100"/>
          <w:rFonts w:ascii="Times New Roman" w:hAnsi="Times New Roman" w:cs="Times New Roman"/>
          <w:b w:val="0"/>
          <w:sz w:val="28"/>
          <w:szCs w:val="28"/>
        </w:rPr>
        <w:t>Г</w:t>
      </w:r>
      <w:r w:rsidRPr="00AB5020">
        <w:rPr>
          <w:rStyle w:val="FontStyle100"/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Pr="00AB5020">
        <w:rPr>
          <w:rStyle w:val="FontStyle100"/>
          <w:rFonts w:ascii="Times New Roman" w:hAnsi="Times New Roman" w:cs="Times New Roman"/>
          <w:b w:val="0"/>
          <w:sz w:val="28"/>
          <w:szCs w:val="28"/>
        </w:rPr>
        <w:t>СТ 30157.0 п</w:t>
      </w:r>
      <w:r w:rsidRPr="00AB5020">
        <w:rPr>
          <w:rFonts w:ascii="Times New Roman" w:hAnsi="Times New Roman"/>
          <w:sz w:val="28"/>
          <w:szCs w:val="28"/>
        </w:rPr>
        <w:t xml:space="preserve">робу </w:t>
      </w:r>
      <w:r w:rsidRPr="00AB5020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(с нанесением меток, выдерживанием в  климатических условиях) </w:t>
      </w:r>
      <w:r w:rsidRPr="00AB5020">
        <w:rPr>
          <w:rFonts w:ascii="Times New Roman" w:hAnsi="Times New Roman"/>
          <w:sz w:val="28"/>
          <w:szCs w:val="28"/>
        </w:rPr>
        <w:t xml:space="preserve">помещают в чехол со стороной не менее 400 мм. </w:t>
      </w:r>
    </w:p>
    <w:p w:rsidR="00592403" w:rsidRPr="00AB5020" w:rsidRDefault="00592403" w:rsidP="00592403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B5020">
        <w:rPr>
          <w:rFonts w:ascii="Times New Roman" w:hAnsi="Times New Roman"/>
          <w:sz w:val="28"/>
          <w:szCs w:val="28"/>
        </w:rPr>
        <w:t>Чехол должен быть изготовлен   из хлопко-полиэфирной или полиэфирной ткани поверхностной плотностью порядка</w:t>
      </w:r>
      <w:r w:rsidRPr="00AB5020">
        <w:rPr>
          <w:rFonts w:ascii="Times New Roman" w:hAnsi="Times New Roman"/>
          <w:b/>
          <w:sz w:val="28"/>
          <w:szCs w:val="28"/>
        </w:rPr>
        <w:t xml:space="preserve"> </w:t>
      </w:r>
      <w:r w:rsidRPr="00AB5020">
        <w:rPr>
          <w:rFonts w:ascii="Times New Roman" w:hAnsi="Times New Roman"/>
          <w:sz w:val="28"/>
          <w:szCs w:val="28"/>
        </w:rPr>
        <w:t>120 г/м</w:t>
      </w:r>
      <w:r w:rsidRPr="00AB5020">
        <w:rPr>
          <w:rFonts w:ascii="Times New Roman" w:hAnsi="Times New Roman"/>
          <w:sz w:val="28"/>
          <w:szCs w:val="28"/>
          <w:vertAlign w:val="superscript"/>
        </w:rPr>
        <w:t>2</w:t>
      </w:r>
      <w:r w:rsidRPr="00AB502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AB5020">
        <w:rPr>
          <w:rFonts w:ascii="Times New Roman" w:hAnsi="Times New Roman"/>
          <w:sz w:val="28"/>
          <w:szCs w:val="28"/>
        </w:rPr>
        <w:t>Элементарную  пробу</w:t>
      </w:r>
      <w:proofErr w:type="gramEnd"/>
      <w:r w:rsidRPr="00AB5020">
        <w:rPr>
          <w:rFonts w:ascii="Times New Roman" w:hAnsi="Times New Roman"/>
          <w:sz w:val="28"/>
          <w:szCs w:val="28"/>
        </w:rPr>
        <w:t xml:space="preserve"> фиксируют в чехле по контуру на расстоянии 5 см  от края чехла ручными сметочными стежками</w:t>
      </w:r>
      <w:r w:rsidR="00AB5020" w:rsidRPr="00AB5020">
        <w:rPr>
          <w:rFonts w:ascii="Times New Roman" w:hAnsi="Times New Roman"/>
          <w:sz w:val="28"/>
          <w:szCs w:val="28"/>
        </w:rPr>
        <w:t xml:space="preserve"> (рис. 1)</w:t>
      </w:r>
      <w:r w:rsidRPr="00AB5020">
        <w:rPr>
          <w:rFonts w:ascii="Times New Roman" w:hAnsi="Times New Roman"/>
          <w:sz w:val="28"/>
          <w:szCs w:val="28"/>
        </w:rPr>
        <w:t xml:space="preserve">. </w:t>
      </w:r>
    </w:p>
    <w:p w:rsidR="00466555" w:rsidRDefault="00AB5020" w:rsidP="00AB5020">
      <w:pPr>
        <w:spacing w:line="360" w:lineRule="auto"/>
        <w:ind w:right="-1" w:firstLine="567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38931" cy="205746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69" cy="205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020" w:rsidRPr="00AB5020" w:rsidRDefault="00AB5020" w:rsidP="00AB5020">
      <w:pPr>
        <w:spacing w:line="360" w:lineRule="auto"/>
        <w:ind w:right="-1" w:firstLine="567"/>
        <w:jc w:val="center"/>
        <w:rPr>
          <w:rFonts w:ascii="Times New Roman" w:hAnsi="Times New Roman"/>
          <w:sz w:val="28"/>
          <w:szCs w:val="28"/>
        </w:rPr>
      </w:pPr>
      <w:r w:rsidRPr="00AB5020">
        <w:rPr>
          <w:rFonts w:ascii="Times New Roman" w:hAnsi="Times New Roman"/>
          <w:sz w:val="28"/>
          <w:szCs w:val="28"/>
        </w:rPr>
        <w:t>Рис. 1. Чехол с зафиксированной элементарной пробой</w:t>
      </w:r>
    </w:p>
    <w:p w:rsidR="00592403" w:rsidRPr="00AB5020" w:rsidRDefault="00592403" w:rsidP="00592403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B5020">
        <w:rPr>
          <w:rFonts w:ascii="Times New Roman" w:hAnsi="Times New Roman"/>
          <w:sz w:val="28"/>
          <w:szCs w:val="28"/>
        </w:rPr>
        <w:t xml:space="preserve">Рекомендуемый режим испытаний – в соответствии с </w:t>
      </w:r>
      <w:r w:rsidRPr="00AB5020">
        <w:rPr>
          <w:rStyle w:val="FontStyle100"/>
          <w:rFonts w:ascii="Times New Roman" w:hAnsi="Times New Roman" w:cs="Times New Roman"/>
          <w:b w:val="0"/>
          <w:sz w:val="28"/>
          <w:szCs w:val="28"/>
        </w:rPr>
        <w:t>Г</w:t>
      </w:r>
      <w:r w:rsidRPr="00AB5020">
        <w:rPr>
          <w:rStyle w:val="FontStyle100"/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Pr="00AB5020">
        <w:rPr>
          <w:rStyle w:val="FontStyle100"/>
          <w:rFonts w:ascii="Times New Roman" w:hAnsi="Times New Roman" w:cs="Times New Roman"/>
          <w:b w:val="0"/>
          <w:sz w:val="28"/>
          <w:szCs w:val="28"/>
        </w:rPr>
        <w:t>СТ 30157.1 (</w:t>
      </w:r>
      <w:r w:rsidRPr="00AB5020">
        <w:rPr>
          <w:rFonts w:ascii="Times New Roman" w:hAnsi="Times New Roman"/>
          <w:sz w:val="28"/>
          <w:szCs w:val="28"/>
        </w:rPr>
        <w:t xml:space="preserve">раздел приложения А). </w:t>
      </w:r>
    </w:p>
    <w:p w:rsidR="00592403" w:rsidRPr="00AB5020" w:rsidRDefault="00592403" w:rsidP="00592403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B5020">
        <w:rPr>
          <w:rFonts w:ascii="Times New Roman" w:hAnsi="Times New Roman"/>
          <w:sz w:val="28"/>
          <w:szCs w:val="28"/>
        </w:rPr>
        <w:t xml:space="preserve">По завершению </w:t>
      </w:r>
      <w:r w:rsidRPr="00AB5020">
        <w:rPr>
          <w:rStyle w:val="FontStyle98"/>
          <w:rFonts w:ascii="Times New Roman" w:hAnsi="Times New Roman" w:cs="Times New Roman"/>
          <w:sz w:val="28"/>
          <w:szCs w:val="28"/>
        </w:rPr>
        <w:t xml:space="preserve">мокрой обработки </w:t>
      </w:r>
      <w:r w:rsidRPr="00AB5020">
        <w:rPr>
          <w:rFonts w:ascii="Times New Roman" w:hAnsi="Times New Roman"/>
          <w:sz w:val="28"/>
          <w:szCs w:val="28"/>
        </w:rPr>
        <w:t xml:space="preserve">пробу освобождают от чехла, </w:t>
      </w:r>
      <w:r w:rsidRPr="00AB5020">
        <w:rPr>
          <w:rFonts w:ascii="Times New Roman" w:hAnsi="Times New Roman"/>
          <w:sz w:val="28"/>
          <w:szCs w:val="28"/>
        </w:rPr>
        <w:lastRenderedPageBreak/>
        <w:t>расправляют и располагают на</w:t>
      </w:r>
      <w:r w:rsidR="00C50E5F">
        <w:rPr>
          <w:rFonts w:ascii="Times New Roman" w:hAnsi="Times New Roman"/>
          <w:sz w:val="28"/>
          <w:szCs w:val="28"/>
        </w:rPr>
        <w:t xml:space="preserve"> плоскости до полного высыхания</w:t>
      </w:r>
      <w:r w:rsidRPr="00AB5020">
        <w:rPr>
          <w:rFonts w:ascii="Times New Roman" w:hAnsi="Times New Roman"/>
          <w:sz w:val="28"/>
          <w:szCs w:val="28"/>
        </w:rPr>
        <w:t xml:space="preserve">. </w:t>
      </w:r>
    </w:p>
    <w:p w:rsidR="00592403" w:rsidRPr="00AB5020" w:rsidRDefault="00592403" w:rsidP="00592403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AB5020">
        <w:rPr>
          <w:rFonts w:ascii="Times New Roman" w:hAnsi="Times New Roman"/>
          <w:sz w:val="28"/>
          <w:szCs w:val="28"/>
        </w:rPr>
        <w:t xml:space="preserve">После выдерживания в стандартных климатических условиях не менее </w:t>
      </w:r>
    </w:p>
    <w:p w:rsidR="00592403" w:rsidRPr="00AB5020" w:rsidRDefault="00592403" w:rsidP="00592403">
      <w:pPr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020">
        <w:rPr>
          <w:rFonts w:ascii="Times New Roman" w:hAnsi="Times New Roman"/>
          <w:sz w:val="28"/>
          <w:szCs w:val="28"/>
        </w:rPr>
        <w:t>510 час производят измерение расстояний между метками.</w:t>
      </w:r>
    </w:p>
    <w:p w:rsidR="00592403" w:rsidRPr="004325A7" w:rsidRDefault="00592403" w:rsidP="00592403">
      <w:pPr>
        <w:spacing w:line="360" w:lineRule="auto"/>
        <w:ind w:right="-1" w:firstLine="567"/>
        <w:jc w:val="both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AB5020">
        <w:rPr>
          <w:rFonts w:ascii="Times New Roman" w:hAnsi="Times New Roman"/>
          <w:sz w:val="28"/>
          <w:szCs w:val="28"/>
        </w:rPr>
        <w:t xml:space="preserve">Обработку результатов проводят в соответствии с </w:t>
      </w:r>
      <w:r w:rsidRPr="00AB5020">
        <w:rPr>
          <w:rStyle w:val="FontStyle100"/>
          <w:rFonts w:ascii="Times New Roman" w:hAnsi="Times New Roman" w:cs="Times New Roman"/>
          <w:b w:val="0"/>
          <w:sz w:val="28"/>
          <w:szCs w:val="28"/>
        </w:rPr>
        <w:t>Г</w:t>
      </w:r>
      <w:r w:rsidRPr="00AB5020">
        <w:rPr>
          <w:rStyle w:val="FontStyle100"/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Pr="00AB5020">
        <w:rPr>
          <w:rStyle w:val="FontStyle100"/>
          <w:rFonts w:ascii="Times New Roman" w:hAnsi="Times New Roman" w:cs="Times New Roman"/>
          <w:b w:val="0"/>
          <w:sz w:val="28"/>
          <w:szCs w:val="28"/>
        </w:rPr>
        <w:t>СТ 30157.0 (</w:t>
      </w:r>
      <w:r w:rsidRPr="00AB5020">
        <w:rPr>
          <w:rFonts w:ascii="Times New Roman" w:hAnsi="Times New Roman"/>
          <w:sz w:val="28"/>
          <w:szCs w:val="28"/>
        </w:rPr>
        <w:t>раздел 7).</w:t>
      </w:r>
      <w:r w:rsidRPr="004325A7">
        <w:rPr>
          <w:rFonts w:ascii="Times New Roman" w:hAnsi="Times New Roman"/>
          <w:sz w:val="28"/>
          <w:szCs w:val="28"/>
        </w:rPr>
        <w:t xml:space="preserve"> </w:t>
      </w:r>
    </w:p>
    <w:p w:rsidR="000F198E" w:rsidRPr="004325A7" w:rsidRDefault="00FC4D83" w:rsidP="00EC1171">
      <w:pPr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6</w:t>
      </w:r>
      <w:r w:rsidR="00C868E2" w:rsidRPr="004325A7">
        <w:rPr>
          <w:rFonts w:ascii="Times New Roman" w:hAnsi="Times New Roman"/>
          <w:sz w:val="28"/>
          <w:szCs w:val="28"/>
        </w:rPr>
        <w:t>.</w:t>
      </w:r>
      <w:r w:rsidR="006F174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9</w:t>
      </w:r>
      <w:r w:rsidR="00C868E2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Определение </w:t>
      </w:r>
      <w:r w:rsidR="0088516E" w:rsidRPr="004325A7">
        <w:rPr>
          <w:rFonts w:ascii="Times New Roman" w:hAnsi="Times New Roman"/>
          <w:sz w:val="28"/>
          <w:szCs w:val="28"/>
        </w:rPr>
        <w:t>стабильности</w:t>
      </w:r>
      <w:r w:rsidR="004C3BE0"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="004C3BE0" w:rsidRPr="004325A7">
        <w:rPr>
          <w:rFonts w:ascii="Times New Roman" w:hAnsi="Times New Roman"/>
          <w:sz w:val="28"/>
          <w:szCs w:val="28"/>
        </w:rPr>
        <w:t xml:space="preserve">суммарного теплового сопротивления </w:t>
      </w:r>
      <w:proofErr w:type="spellStart"/>
      <w:r w:rsidR="005B2926" w:rsidRPr="004325A7">
        <w:rPr>
          <w:rFonts w:ascii="Times New Roman" w:hAnsi="Times New Roman"/>
          <w:sz w:val="28"/>
          <w:szCs w:val="28"/>
        </w:rPr>
        <w:t>микроволоконного</w:t>
      </w:r>
      <w:proofErr w:type="spellEnd"/>
      <w:r w:rsidR="00E44FE4"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="00E44FE4" w:rsidRPr="004325A7">
        <w:rPr>
          <w:rFonts w:ascii="Times New Roman" w:hAnsi="Times New Roman"/>
          <w:sz w:val="28"/>
          <w:szCs w:val="28"/>
        </w:rPr>
        <w:t>материала</w:t>
      </w:r>
      <w:r w:rsidR="001B4608" w:rsidRPr="004325A7">
        <w:rPr>
          <w:rFonts w:ascii="Times New Roman" w:hAnsi="Times New Roman"/>
          <w:sz w:val="28"/>
          <w:szCs w:val="28"/>
        </w:rPr>
        <w:t xml:space="preserve"> проводится</w:t>
      </w:r>
      <w:r w:rsidR="009D1967" w:rsidRPr="004325A7">
        <w:rPr>
          <w:rFonts w:ascii="Times New Roman" w:hAnsi="Times New Roman"/>
          <w:sz w:val="28"/>
          <w:szCs w:val="28"/>
        </w:rPr>
        <w:t xml:space="preserve"> </w:t>
      </w:r>
      <w:r w:rsidR="000F198E" w:rsidRPr="004325A7">
        <w:rPr>
          <w:rFonts w:ascii="Times New Roman" w:hAnsi="Times New Roman"/>
          <w:sz w:val="28"/>
          <w:szCs w:val="28"/>
        </w:rPr>
        <w:t xml:space="preserve">после проведения 5-ти </w:t>
      </w:r>
      <w:r w:rsidR="00105096" w:rsidRPr="004325A7">
        <w:rPr>
          <w:rFonts w:ascii="Times New Roman" w:hAnsi="Times New Roman"/>
          <w:sz w:val="28"/>
          <w:szCs w:val="28"/>
        </w:rPr>
        <w:t>циклов ухода (</w:t>
      </w:r>
      <w:r w:rsidR="000F198E" w:rsidRPr="004325A7">
        <w:rPr>
          <w:rFonts w:ascii="Times New Roman" w:hAnsi="Times New Roman"/>
          <w:sz w:val="28"/>
          <w:szCs w:val="28"/>
        </w:rPr>
        <w:t>стирок</w:t>
      </w:r>
      <w:r w:rsidR="005B2926" w:rsidRPr="004325A7">
        <w:rPr>
          <w:rFonts w:ascii="Times New Roman" w:hAnsi="Times New Roman"/>
          <w:sz w:val="28"/>
          <w:szCs w:val="28"/>
        </w:rPr>
        <w:t xml:space="preserve"> или </w:t>
      </w:r>
      <w:r w:rsidR="00105096" w:rsidRPr="004325A7">
        <w:rPr>
          <w:rFonts w:ascii="Times New Roman" w:hAnsi="Times New Roman"/>
          <w:sz w:val="28"/>
          <w:szCs w:val="28"/>
        </w:rPr>
        <w:t xml:space="preserve">химчисток) </w:t>
      </w:r>
      <w:r w:rsidR="002066A0" w:rsidRPr="004325A7">
        <w:rPr>
          <w:rFonts w:ascii="Times New Roman" w:hAnsi="Times New Roman"/>
          <w:sz w:val="28"/>
          <w:szCs w:val="28"/>
        </w:rPr>
        <w:t xml:space="preserve">- в </w:t>
      </w:r>
      <w:r w:rsidR="004E1416" w:rsidRPr="004325A7">
        <w:rPr>
          <w:rFonts w:ascii="Times New Roman" w:hAnsi="Times New Roman"/>
          <w:sz w:val="28"/>
          <w:szCs w:val="28"/>
        </w:rPr>
        <w:t>следующ</w:t>
      </w:r>
      <w:r w:rsidR="005A1F2B" w:rsidRPr="004325A7">
        <w:rPr>
          <w:rFonts w:ascii="Times New Roman" w:hAnsi="Times New Roman"/>
          <w:sz w:val="28"/>
          <w:szCs w:val="28"/>
        </w:rPr>
        <w:t xml:space="preserve">ей </w:t>
      </w:r>
      <w:r w:rsidR="004E1416" w:rsidRPr="004325A7">
        <w:rPr>
          <w:rFonts w:ascii="Times New Roman" w:hAnsi="Times New Roman"/>
          <w:sz w:val="28"/>
          <w:szCs w:val="28"/>
        </w:rPr>
        <w:t>по</w:t>
      </w:r>
      <w:r w:rsidR="002066A0" w:rsidRPr="004325A7">
        <w:rPr>
          <w:rFonts w:ascii="Times New Roman" w:hAnsi="Times New Roman"/>
          <w:sz w:val="28"/>
          <w:szCs w:val="28"/>
        </w:rPr>
        <w:t>следовательности</w:t>
      </w:r>
      <w:r w:rsidR="004E1416" w:rsidRPr="004325A7">
        <w:rPr>
          <w:rFonts w:ascii="Times New Roman" w:hAnsi="Times New Roman"/>
          <w:sz w:val="28"/>
          <w:szCs w:val="28"/>
        </w:rPr>
        <w:t>:</w:t>
      </w:r>
    </w:p>
    <w:p w:rsidR="00A863E7" w:rsidRPr="004325A7" w:rsidRDefault="00A863E7" w:rsidP="00EC1171">
      <w:pPr>
        <w:spacing w:line="360" w:lineRule="auto"/>
        <w:ind w:right="-1" w:firstLine="567"/>
        <w:jc w:val="both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1-й этап</w:t>
      </w:r>
      <w:r w:rsidR="0010509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. О</w:t>
      </w:r>
      <w:r w:rsidR="000F198E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предел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яют</w:t>
      </w:r>
      <w:r w:rsidR="000F198E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8516E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показатель</w:t>
      </w:r>
      <w:r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>суммарного теплового сопротивления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пакета материалов</w:t>
      </w:r>
      <w:r w:rsidR="007F4071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, конкретного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изделия (или экспериментального пакета)</w:t>
      </w:r>
      <w:r w:rsidR="0010509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согласно п.6.5 настоящего стандарта</w:t>
      </w:r>
      <w:r w:rsidR="004E141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;</w:t>
      </w:r>
    </w:p>
    <w:p w:rsidR="00572320" w:rsidRPr="004325A7" w:rsidRDefault="00572320" w:rsidP="00EC1171">
      <w:pPr>
        <w:spacing w:line="360" w:lineRule="auto"/>
        <w:ind w:right="-1" w:firstLine="567"/>
        <w:jc w:val="both"/>
        <w:rPr>
          <w:rStyle w:val="FontStyle100"/>
          <w:rFonts w:ascii="Times New Roman" w:hAnsi="Times New Roman" w:cs="Times New Roman"/>
          <w:b w:val="0"/>
          <w:i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i/>
          <w:sz w:val="28"/>
          <w:szCs w:val="28"/>
        </w:rPr>
        <w:t>Примечание. Пакет м</w:t>
      </w:r>
      <w:r w:rsidR="006011FB" w:rsidRPr="004325A7">
        <w:rPr>
          <w:rStyle w:val="FontStyle100"/>
          <w:rFonts w:ascii="Times New Roman" w:hAnsi="Times New Roman" w:cs="Times New Roman"/>
          <w:b w:val="0"/>
          <w:i/>
          <w:sz w:val="28"/>
          <w:szCs w:val="28"/>
        </w:rPr>
        <w:t>атериалов может соответствовать</w:t>
      </w:r>
      <w:r w:rsidRPr="004325A7">
        <w:rPr>
          <w:rStyle w:val="FontStyle100"/>
          <w:rFonts w:ascii="Times New Roman" w:hAnsi="Times New Roman" w:cs="Times New Roman"/>
          <w:b w:val="0"/>
          <w:i/>
          <w:sz w:val="28"/>
          <w:szCs w:val="28"/>
        </w:rPr>
        <w:t xml:space="preserve"> конкретному готовому изделию или пакету материалов предварительно исследуемой пробы</w:t>
      </w:r>
    </w:p>
    <w:p w:rsidR="00A863E7" w:rsidRPr="004325A7" w:rsidRDefault="00A863E7" w:rsidP="00EC1171">
      <w:pPr>
        <w:spacing w:line="36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2-й этап</w:t>
      </w:r>
      <w:r w:rsidR="0010509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. П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роводят 5 (пять) </w:t>
      </w:r>
      <w:r w:rsidR="008909FD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циклов ухода </w:t>
      </w:r>
      <w:r w:rsidR="001B4608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в отношении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пакета</w:t>
      </w:r>
      <w:r w:rsidR="006F174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материалов </w:t>
      </w:r>
      <w:r w:rsidR="006F174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по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ГОСТ Р </w:t>
      </w:r>
      <w:r w:rsidRPr="004325A7">
        <w:rPr>
          <w:rStyle w:val="FontStyle19"/>
          <w:rFonts w:ascii="Times New Roman" w:hAnsi="Times New Roman" w:cs="Times New Roman"/>
          <w:sz w:val="28"/>
          <w:szCs w:val="28"/>
        </w:rPr>
        <w:t>57632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105096" w:rsidRPr="004325A7">
        <w:rPr>
          <w:rStyle w:val="FontStyle98"/>
          <w:rFonts w:ascii="Times New Roman" w:hAnsi="Times New Roman" w:cs="Times New Roman"/>
          <w:sz w:val="28"/>
          <w:szCs w:val="28"/>
        </w:rPr>
        <w:t>(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приложение Б</w:t>
      </w:r>
      <w:r w:rsidR="00105096" w:rsidRPr="004325A7">
        <w:rPr>
          <w:rStyle w:val="FontStyle98"/>
          <w:rFonts w:ascii="Times New Roman" w:hAnsi="Times New Roman" w:cs="Times New Roman"/>
          <w:sz w:val="28"/>
          <w:szCs w:val="28"/>
        </w:rPr>
        <w:t>)</w:t>
      </w:r>
      <w:r w:rsidR="00815AF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или </w:t>
      </w:r>
      <w:r w:rsidR="00D52DC2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согласно </w:t>
      </w:r>
      <w:r w:rsidR="00815AF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рекомендации</w:t>
      </w:r>
      <w:r w:rsidR="00D52DC2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по уходу</w:t>
      </w:r>
      <w:r w:rsidR="008909FD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от</w:t>
      </w:r>
      <w:r w:rsidR="00815AF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E6DD9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изготовителя</w:t>
      </w:r>
      <w:r w:rsidR="00815AF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;</w:t>
      </w:r>
    </w:p>
    <w:p w:rsidR="00105096" w:rsidRPr="004325A7" w:rsidRDefault="00366F83" w:rsidP="003B4072">
      <w:pPr>
        <w:pStyle w:val="Style11"/>
        <w:widowControl/>
        <w:spacing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3-й этап</w:t>
      </w:r>
      <w:r w:rsidR="00105096" w:rsidRPr="004325A7">
        <w:rPr>
          <w:rFonts w:ascii="Times New Roman" w:hAnsi="Times New Roman"/>
          <w:sz w:val="28"/>
          <w:szCs w:val="28"/>
        </w:rPr>
        <w:t>. О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пределяют </w:t>
      </w:r>
      <w:r w:rsidR="0088516E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показатель</w:t>
      </w:r>
      <w:r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>суммарного теплового сопротивления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F174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пакета материалов изделия (или экспериментального пакета), прошедшего 5 (пять) </w:t>
      </w:r>
      <w:r w:rsidR="001D61C2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циклов ухода</w:t>
      </w:r>
      <w:r w:rsidR="0010509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согласно п.6.5 настоящего стандарта:</w:t>
      </w:r>
    </w:p>
    <w:p w:rsidR="00366F83" w:rsidRPr="004325A7" w:rsidRDefault="00105096" w:rsidP="003B4072">
      <w:pPr>
        <w:pStyle w:val="Style11"/>
        <w:widowControl/>
        <w:spacing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4-й этап.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Проводят сравнительный анализ результатов испытаний</w:t>
      </w:r>
      <w:r w:rsidR="006F174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.</w:t>
      </w:r>
    </w:p>
    <w:p w:rsidR="001D61C2" w:rsidRPr="004325A7" w:rsidRDefault="001D61C2" w:rsidP="003B4072">
      <w:pPr>
        <w:pStyle w:val="Style11"/>
        <w:widowControl/>
        <w:spacing w:line="360" w:lineRule="auto"/>
        <w:ind w:right="-1" w:firstLine="567"/>
        <w:rPr>
          <w:rStyle w:val="FontStyle96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Устойчивость микроволоконных материалов 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к процедурам ухода считают удовлетворительной, если </w:t>
      </w:r>
      <w:r w:rsidR="0088516E" w:rsidRPr="004325A7">
        <w:rPr>
          <w:rFonts w:ascii="Times New Roman" w:hAnsi="Times New Roman"/>
          <w:sz w:val="28"/>
          <w:szCs w:val="28"/>
        </w:rPr>
        <w:t>показатель</w:t>
      </w:r>
      <w:r w:rsidRPr="004325A7">
        <w:rPr>
          <w:rFonts w:ascii="Times New Roman" w:hAnsi="Times New Roman"/>
          <w:sz w:val="28"/>
          <w:szCs w:val="28"/>
        </w:rPr>
        <w:t xml:space="preserve">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суммарного теплового сопротивления</w:t>
      </w:r>
      <w:r w:rsidRPr="004325A7">
        <w:rPr>
          <w:rFonts w:ascii="Times New Roman" w:hAnsi="Times New Roman"/>
          <w:sz w:val="28"/>
          <w:szCs w:val="28"/>
        </w:rPr>
        <w:t xml:space="preserve"> </w:t>
      </w:r>
      <w:r w:rsidR="001B4608" w:rsidRPr="004325A7">
        <w:rPr>
          <w:rFonts w:ascii="Times New Roman" w:hAnsi="Times New Roman"/>
          <w:sz w:val="28"/>
          <w:szCs w:val="28"/>
        </w:rPr>
        <w:t xml:space="preserve">тестируемого </w:t>
      </w:r>
      <w:r w:rsidRPr="004325A7">
        <w:rPr>
          <w:rFonts w:ascii="Times New Roman" w:hAnsi="Times New Roman"/>
          <w:sz w:val="28"/>
          <w:szCs w:val="28"/>
        </w:rPr>
        <w:t>пакета материалов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, </w:t>
      </w:r>
      <w:r w:rsidRPr="004325A7">
        <w:rPr>
          <w:rFonts w:ascii="Times New Roman" w:hAnsi="Times New Roman"/>
          <w:sz w:val="28"/>
          <w:szCs w:val="28"/>
        </w:rPr>
        <w:t xml:space="preserve">после 5 циклов 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ухода, изменяется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не более, чем на 10% от исходного.</w:t>
      </w:r>
    </w:p>
    <w:p w:rsidR="00F42E24" w:rsidRPr="004325A7" w:rsidRDefault="00FC4D83" w:rsidP="00C50E5F">
      <w:pPr>
        <w:pStyle w:val="Style11"/>
        <w:widowControl/>
        <w:tabs>
          <w:tab w:val="left" w:pos="542"/>
        </w:tabs>
        <w:spacing w:line="360" w:lineRule="auto"/>
        <w:ind w:right="-1" w:firstLine="567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6</w:t>
      </w:r>
      <w:r w:rsidR="00C868E2" w:rsidRPr="004325A7">
        <w:rPr>
          <w:rFonts w:ascii="Times New Roman" w:hAnsi="Times New Roman"/>
          <w:sz w:val="28"/>
          <w:szCs w:val="28"/>
        </w:rPr>
        <w:t>.1</w:t>
      </w:r>
      <w:r w:rsidR="006F1746" w:rsidRPr="004325A7">
        <w:rPr>
          <w:rFonts w:ascii="Times New Roman" w:hAnsi="Times New Roman"/>
          <w:sz w:val="28"/>
          <w:szCs w:val="28"/>
        </w:rPr>
        <w:t>0</w:t>
      </w:r>
      <w:r w:rsidR="00C868E2" w:rsidRPr="004325A7">
        <w:rPr>
          <w:rFonts w:ascii="Times New Roman" w:hAnsi="Times New Roman"/>
          <w:sz w:val="28"/>
          <w:szCs w:val="28"/>
        </w:rPr>
        <w:t xml:space="preserve"> </w:t>
      </w:r>
      <w:r w:rsidR="005F115F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Определение </w:t>
      </w:r>
      <w:r w:rsidR="005F115F" w:rsidRPr="004325A7">
        <w:rPr>
          <w:rStyle w:val="FontStyle98"/>
          <w:rFonts w:ascii="Times New Roman" w:hAnsi="Times New Roman" w:cs="Times New Roman"/>
          <w:sz w:val="28"/>
          <w:szCs w:val="28"/>
        </w:rPr>
        <w:t>у</w:t>
      </w:r>
      <w:r w:rsidR="00C868E2" w:rsidRPr="004325A7">
        <w:rPr>
          <w:rStyle w:val="FontStyle98"/>
          <w:rFonts w:ascii="Times New Roman" w:hAnsi="Times New Roman" w:cs="Times New Roman"/>
          <w:sz w:val="28"/>
          <w:szCs w:val="28"/>
        </w:rPr>
        <w:t>стойчивост</w:t>
      </w:r>
      <w:r w:rsidR="005F115F" w:rsidRPr="004325A7">
        <w:rPr>
          <w:rStyle w:val="FontStyle98"/>
          <w:rFonts w:ascii="Times New Roman" w:hAnsi="Times New Roman" w:cs="Times New Roman"/>
          <w:sz w:val="28"/>
          <w:szCs w:val="28"/>
        </w:rPr>
        <w:t>и</w:t>
      </w:r>
      <w:r w:rsidR="00C868E2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к многократному сжатию </w:t>
      </w:r>
      <w:r w:rsidR="00C868E2" w:rsidRPr="004325A7">
        <w:rPr>
          <w:rStyle w:val="FontStyle100"/>
          <w:rFonts w:ascii="Times New Roman" w:hAnsi="Times New Roman" w:cs="Times New Roman"/>
          <w:b w:val="0"/>
          <w:bCs w:val="0"/>
          <w:iCs/>
          <w:sz w:val="28"/>
          <w:szCs w:val="28"/>
        </w:rPr>
        <w:t>–</w:t>
      </w:r>
      <w:r w:rsidR="00C868E2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05096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по </w:t>
      </w:r>
      <w:r w:rsidR="005F115F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ГОСТ Р </w:t>
      </w:r>
      <w:r w:rsidR="005F115F" w:rsidRPr="004325A7">
        <w:rPr>
          <w:rStyle w:val="FontStyle19"/>
          <w:rFonts w:ascii="Times New Roman" w:hAnsi="Times New Roman" w:cs="Times New Roman"/>
          <w:sz w:val="28"/>
          <w:szCs w:val="28"/>
        </w:rPr>
        <w:t>57632</w:t>
      </w:r>
      <w:r w:rsidR="00997D22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F75D23" w:rsidRPr="004325A7">
        <w:rPr>
          <w:rStyle w:val="FontStyle98"/>
          <w:rFonts w:ascii="Times New Roman" w:hAnsi="Times New Roman" w:cs="Times New Roman"/>
          <w:sz w:val="28"/>
          <w:szCs w:val="28"/>
        </w:rPr>
        <w:t>(</w:t>
      </w:r>
      <w:r w:rsidR="00997D22" w:rsidRPr="004325A7">
        <w:rPr>
          <w:rStyle w:val="FontStyle98"/>
          <w:rFonts w:ascii="Times New Roman" w:hAnsi="Times New Roman" w:cs="Times New Roman"/>
          <w:sz w:val="28"/>
          <w:szCs w:val="28"/>
        </w:rPr>
        <w:t>приложение</w:t>
      </w:r>
      <w:r w:rsidR="00000578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В</w:t>
      </w:r>
      <w:r w:rsidR="00F75D23" w:rsidRPr="004325A7">
        <w:rPr>
          <w:rStyle w:val="FontStyle98"/>
          <w:rFonts w:ascii="Times New Roman" w:hAnsi="Times New Roman" w:cs="Times New Roman"/>
          <w:sz w:val="28"/>
          <w:szCs w:val="28"/>
        </w:rPr>
        <w:t>)</w:t>
      </w:r>
      <w:r w:rsidR="00C868E2" w:rsidRPr="004325A7">
        <w:rPr>
          <w:rStyle w:val="FontStyle98"/>
          <w:rFonts w:ascii="Times New Roman" w:hAnsi="Times New Roman" w:cs="Times New Roman"/>
          <w:sz w:val="28"/>
          <w:szCs w:val="28"/>
        </w:rPr>
        <w:t>.</w:t>
      </w:r>
      <w:r w:rsidR="00F42E24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</w:p>
    <w:p w:rsidR="00E44FE4" w:rsidRPr="004325A7" w:rsidRDefault="00FC4D83" w:rsidP="00E44FE4">
      <w:pPr>
        <w:pStyle w:val="Style11"/>
        <w:widowControl/>
        <w:spacing w:line="360" w:lineRule="auto"/>
        <w:ind w:right="-1" w:firstLine="567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6</w:t>
      </w:r>
      <w:r w:rsidR="00F42E24" w:rsidRPr="004325A7">
        <w:rPr>
          <w:rStyle w:val="FontStyle98"/>
          <w:rFonts w:ascii="Times New Roman" w:hAnsi="Times New Roman" w:cs="Times New Roman"/>
          <w:sz w:val="28"/>
          <w:szCs w:val="28"/>
        </w:rPr>
        <w:t>.1</w:t>
      </w:r>
      <w:r w:rsidR="006F1746" w:rsidRPr="004325A7">
        <w:rPr>
          <w:rStyle w:val="FontStyle98"/>
          <w:rFonts w:ascii="Times New Roman" w:hAnsi="Times New Roman" w:cs="Times New Roman"/>
          <w:sz w:val="28"/>
          <w:szCs w:val="28"/>
        </w:rPr>
        <w:t>1</w:t>
      </w:r>
      <w:r w:rsidR="00F42E24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5F115F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Определение </w:t>
      </w:r>
      <w:r w:rsidR="005F115F" w:rsidRPr="004325A7">
        <w:rPr>
          <w:rStyle w:val="FontStyle98"/>
          <w:rFonts w:ascii="Times New Roman" w:hAnsi="Times New Roman" w:cs="Times New Roman"/>
          <w:sz w:val="28"/>
          <w:szCs w:val="28"/>
        </w:rPr>
        <w:t>м</w:t>
      </w:r>
      <w:r w:rsidR="00F42E24" w:rsidRPr="004325A7">
        <w:rPr>
          <w:rStyle w:val="FontStyle98"/>
          <w:rFonts w:ascii="Times New Roman" w:hAnsi="Times New Roman" w:cs="Times New Roman"/>
          <w:sz w:val="28"/>
          <w:szCs w:val="28"/>
        </w:rPr>
        <w:t>играци</w:t>
      </w:r>
      <w:r w:rsidR="004E1416" w:rsidRPr="004325A7">
        <w:rPr>
          <w:rStyle w:val="FontStyle98"/>
          <w:rFonts w:ascii="Times New Roman" w:hAnsi="Times New Roman" w:cs="Times New Roman"/>
          <w:sz w:val="28"/>
          <w:szCs w:val="28"/>
        </w:rPr>
        <w:t>и</w:t>
      </w:r>
      <w:r w:rsidR="00F42E24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волокон </w:t>
      </w:r>
      <w:proofErr w:type="spellStart"/>
      <w:r w:rsidR="00B13D1A" w:rsidRPr="004325A7">
        <w:rPr>
          <w:rFonts w:ascii="Times New Roman" w:hAnsi="Times New Roman"/>
          <w:sz w:val="28"/>
          <w:szCs w:val="28"/>
        </w:rPr>
        <w:t>микроволоконного</w:t>
      </w:r>
      <w:proofErr w:type="spellEnd"/>
      <w:r w:rsidR="00B13D1A"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="001B0B87" w:rsidRPr="004325A7">
        <w:rPr>
          <w:rFonts w:ascii="Times New Roman" w:hAnsi="Times New Roman"/>
          <w:sz w:val="28"/>
          <w:szCs w:val="28"/>
        </w:rPr>
        <w:t>материала</w:t>
      </w:r>
      <w:r w:rsidR="001B0B87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13D1A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в пакете материалов </w:t>
      </w:r>
      <w:r w:rsidR="00846214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через покрывающие материалы (материал верха, </w:t>
      </w:r>
      <w:r w:rsidR="001B4608" w:rsidRPr="004325A7">
        <w:rPr>
          <w:rStyle w:val="FontStyle98"/>
          <w:rFonts w:ascii="Times New Roman" w:hAnsi="Times New Roman" w:cs="Times New Roman"/>
          <w:sz w:val="28"/>
          <w:szCs w:val="28"/>
        </w:rPr>
        <w:t>подкладку</w:t>
      </w:r>
      <w:r w:rsidR="00846214" w:rsidRPr="004325A7">
        <w:rPr>
          <w:rStyle w:val="FontStyle98"/>
          <w:rFonts w:ascii="Times New Roman" w:hAnsi="Times New Roman" w:cs="Times New Roman"/>
          <w:sz w:val="28"/>
          <w:szCs w:val="28"/>
        </w:rPr>
        <w:t>)</w:t>
      </w:r>
      <w:r w:rsidR="004E1416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F42E24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- </w:t>
      </w:r>
      <w:r w:rsidR="00000578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по </w:t>
      </w:r>
      <w:r w:rsidR="00846214" w:rsidRPr="004325A7">
        <w:rPr>
          <w:rStyle w:val="FontStyle98"/>
          <w:rFonts w:ascii="Times New Roman" w:hAnsi="Times New Roman" w:cs="Times New Roman"/>
          <w:sz w:val="28"/>
          <w:szCs w:val="28"/>
        </w:rPr>
        <w:t>ГОСТ Р 57632</w:t>
      </w:r>
      <w:r w:rsidR="003B4072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094D52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(приложение А). </w:t>
      </w:r>
    </w:p>
    <w:p w:rsidR="00F75D23" w:rsidRPr="004325A7" w:rsidRDefault="0042799B" w:rsidP="00DA71E8">
      <w:pPr>
        <w:pStyle w:val="Style11"/>
        <w:widowControl/>
        <w:spacing w:line="360" w:lineRule="auto"/>
        <w:ind w:right="-1" w:firstLine="567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lastRenderedPageBreak/>
        <w:t xml:space="preserve">6.11.1 </w:t>
      </w:r>
      <w:r w:rsidR="008909FD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Для предварительной оценки </w:t>
      </w:r>
      <w:r w:rsidR="00EB5733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миграции волокон </w:t>
      </w:r>
      <w:proofErr w:type="spellStart"/>
      <w:r w:rsidR="00744170" w:rsidRPr="004325A7">
        <w:rPr>
          <w:rFonts w:ascii="Times New Roman" w:hAnsi="Times New Roman"/>
          <w:sz w:val="28"/>
          <w:szCs w:val="28"/>
        </w:rPr>
        <w:t>микроволоконного</w:t>
      </w:r>
      <w:proofErr w:type="spellEnd"/>
      <w:r w:rsidR="00ED0678"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="00ED0678" w:rsidRPr="004325A7">
        <w:rPr>
          <w:rFonts w:ascii="Times New Roman" w:hAnsi="Times New Roman"/>
          <w:sz w:val="28"/>
          <w:szCs w:val="28"/>
        </w:rPr>
        <w:t>материала</w:t>
      </w:r>
      <w:r w:rsidR="00EB5733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, </w:t>
      </w:r>
      <w:r w:rsidR="008909FD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до его применения в готовых изделиях, </w:t>
      </w:r>
      <w:r w:rsidR="00EB5733" w:rsidRPr="004325A7">
        <w:rPr>
          <w:rStyle w:val="FontStyle98"/>
          <w:rFonts w:ascii="Times New Roman" w:hAnsi="Times New Roman" w:cs="Times New Roman"/>
          <w:sz w:val="28"/>
          <w:szCs w:val="28"/>
        </w:rPr>
        <w:t>используют подкладочную полиэфирную</w:t>
      </w:r>
      <w:r w:rsidR="006011FB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</w:t>
      </w:r>
      <w:r w:rsidR="00F75D23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ткань </w:t>
      </w:r>
      <w:r w:rsidR="0086579E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полотняного переплетения </w:t>
      </w:r>
      <w:r w:rsidR="00F75D23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с плотностью </w:t>
      </w:r>
      <w:r w:rsidR="005571CA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нитей </w:t>
      </w:r>
      <w:r w:rsidR="00572320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в ткани </w:t>
      </w:r>
      <w:r w:rsidR="005571CA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по основе и по утку </w:t>
      </w:r>
      <w:r w:rsidR="00F75D23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не менее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70</w:t>
      </w:r>
      <w:r w:rsidR="0086579E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нитей</w:t>
      </w:r>
      <w:r w:rsidR="006011FB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на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1 </w:t>
      </w:r>
      <w:r w:rsidR="006011FB" w:rsidRPr="004325A7">
        <w:rPr>
          <w:rStyle w:val="FontStyle98"/>
          <w:rFonts w:ascii="Times New Roman" w:hAnsi="Times New Roman" w:cs="Times New Roman"/>
          <w:sz w:val="28"/>
          <w:szCs w:val="28"/>
        </w:rPr>
        <w:t>см</w:t>
      </w:r>
      <w:r w:rsidR="006011FB" w:rsidRPr="004325A7">
        <w:rPr>
          <w:rStyle w:val="FontStyle98"/>
          <w:rFonts w:ascii="Times New Roman" w:hAnsi="Times New Roman" w:cs="Times New Roman"/>
          <w:sz w:val="28"/>
          <w:szCs w:val="28"/>
          <w:vertAlign w:val="superscript"/>
        </w:rPr>
        <w:t>2</w:t>
      </w:r>
      <w:r w:rsidR="00F75D23" w:rsidRPr="004325A7">
        <w:rPr>
          <w:rStyle w:val="FontStyle98"/>
          <w:rFonts w:ascii="Times New Roman" w:hAnsi="Times New Roman" w:cs="Times New Roman"/>
          <w:sz w:val="28"/>
          <w:szCs w:val="28"/>
        </w:rPr>
        <w:t>.</w:t>
      </w:r>
    </w:p>
    <w:p w:rsidR="001B0B87" w:rsidRPr="00911324" w:rsidRDefault="00BF2152" w:rsidP="00911324">
      <w:pPr>
        <w:pStyle w:val="10"/>
        <w:rPr>
          <w:sz w:val="28"/>
        </w:rPr>
      </w:pPr>
      <w:r w:rsidRPr="00911324">
        <w:rPr>
          <w:rStyle w:val="FontStyle98"/>
          <w:rFonts w:ascii="Times New Roman" w:hAnsi="Times New Roman" w:cs="Times New Roman"/>
          <w:sz w:val="32"/>
          <w:szCs w:val="28"/>
        </w:rPr>
        <w:t xml:space="preserve">7 </w:t>
      </w:r>
      <w:r w:rsidR="00592403" w:rsidRPr="00911324">
        <w:rPr>
          <w:rStyle w:val="FontStyle98"/>
          <w:rFonts w:ascii="Times New Roman" w:hAnsi="Times New Roman" w:cs="Times New Roman"/>
          <w:sz w:val="32"/>
          <w:szCs w:val="28"/>
        </w:rPr>
        <w:t>Технические требования</w:t>
      </w:r>
      <w:r w:rsidRPr="00911324">
        <w:rPr>
          <w:rStyle w:val="FontStyle98"/>
          <w:rFonts w:ascii="Times New Roman" w:hAnsi="Times New Roman" w:cs="Times New Roman"/>
          <w:sz w:val="32"/>
          <w:szCs w:val="28"/>
        </w:rPr>
        <w:t xml:space="preserve"> </w:t>
      </w:r>
    </w:p>
    <w:p w:rsidR="00250162" w:rsidRPr="004325A7" w:rsidRDefault="00250162" w:rsidP="00250162">
      <w:pPr>
        <w:pStyle w:val="Style11"/>
        <w:widowControl/>
        <w:spacing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7.1 </w:t>
      </w:r>
      <w:proofErr w:type="spellStart"/>
      <w:r w:rsidRPr="004325A7">
        <w:rPr>
          <w:rFonts w:ascii="Times New Roman" w:hAnsi="Times New Roman"/>
          <w:sz w:val="28"/>
          <w:szCs w:val="28"/>
        </w:rPr>
        <w:t>Микроволоконный</w:t>
      </w:r>
      <w:proofErr w:type="spellEnd"/>
      <w:r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>материал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должен быть замаркирован и упакован  в соответствии с требованиями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ГОСТ 7000 и ГОСТ 13827. </w:t>
      </w:r>
    </w:p>
    <w:p w:rsidR="00250162" w:rsidRPr="004325A7" w:rsidRDefault="00250162" w:rsidP="00250162">
      <w:pPr>
        <w:pStyle w:val="Style11"/>
        <w:widowControl/>
        <w:spacing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По согласованию с потребителем допускается изменение длины полотна в рулоне, а также формирование короткомерных рулонов или  кусков полотен длиной не менее 5 пм. </w:t>
      </w:r>
    </w:p>
    <w:p w:rsidR="00250162" w:rsidRPr="004325A7" w:rsidRDefault="00250162" w:rsidP="00250162">
      <w:pPr>
        <w:pStyle w:val="Style11"/>
        <w:widowControl/>
        <w:spacing w:line="360" w:lineRule="auto"/>
        <w:ind w:right="-1" w:firstLine="567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Маркировку символами по уходу осуществляют в соответствии с требованиями ГОСТ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  <w:lang w:val="en-US"/>
        </w:rPr>
        <w:t>ISO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3758.</w:t>
      </w:r>
    </w:p>
    <w:p w:rsidR="00250162" w:rsidRPr="004325A7" w:rsidRDefault="00250162" w:rsidP="00250162">
      <w:pPr>
        <w:pStyle w:val="Style11"/>
        <w:widowControl/>
        <w:spacing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7.2 </w:t>
      </w:r>
      <w:r w:rsidRPr="004325A7">
        <w:rPr>
          <w:rFonts w:ascii="Times New Roman" w:hAnsi="Times New Roman"/>
          <w:sz w:val="28"/>
          <w:szCs w:val="28"/>
        </w:rPr>
        <w:t xml:space="preserve">Для упаковки рулонов применяется нить полипропиленовая </w:t>
      </w:r>
      <w:proofErr w:type="spellStart"/>
      <w:r w:rsidRPr="004325A7">
        <w:rPr>
          <w:rFonts w:ascii="Times New Roman" w:hAnsi="Times New Roman"/>
          <w:sz w:val="28"/>
          <w:szCs w:val="28"/>
        </w:rPr>
        <w:t>фибриллированная</w:t>
      </w:r>
      <w:proofErr w:type="spellEnd"/>
      <w:r w:rsidRPr="004325A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4325A7">
        <w:rPr>
          <w:rFonts w:ascii="Times New Roman" w:hAnsi="Times New Roman"/>
          <w:sz w:val="28"/>
          <w:szCs w:val="28"/>
        </w:rPr>
        <w:t>шпагат)  и</w:t>
      </w:r>
      <w:proofErr w:type="gramEnd"/>
      <w:r w:rsidRPr="004325A7">
        <w:rPr>
          <w:rFonts w:ascii="Times New Roman" w:hAnsi="Times New Roman"/>
          <w:sz w:val="28"/>
          <w:szCs w:val="28"/>
        </w:rPr>
        <w:t xml:space="preserve"> полиэтиленовая пленка по ГОСТ 10354.</w:t>
      </w:r>
    </w:p>
    <w:p w:rsidR="00250162" w:rsidRPr="004325A7" w:rsidRDefault="00250162" w:rsidP="00250162">
      <w:pPr>
        <w:pStyle w:val="Style29"/>
        <w:widowControl/>
        <w:tabs>
          <w:tab w:val="left" w:pos="0"/>
          <w:tab w:val="left" w:pos="840"/>
        </w:tabs>
        <w:spacing w:line="360" w:lineRule="auto"/>
        <w:ind w:right="-1" w:firstLine="567"/>
        <w:jc w:val="both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7.3 </w:t>
      </w:r>
      <w:proofErr w:type="spellStart"/>
      <w:r w:rsidRPr="004325A7">
        <w:rPr>
          <w:rFonts w:ascii="Times New Roman" w:hAnsi="Times New Roman"/>
          <w:sz w:val="28"/>
          <w:szCs w:val="28"/>
        </w:rPr>
        <w:t>Микроволоконный</w:t>
      </w:r>
      <w:proofErr w:type="spellEnd"/>
      <w:r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>материал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транспортируют всеми видами транспорта в соответствии с правилами  перевозки  грузов, действующих на данном виде транспорта.</w:t>
      </w:r>
    </w:p>
    <w:p w:rsidR="00250162" w:rsidRPr="004325A7" w:rsidRDefault="00250162" w:rsidP="00250162">
      <w:pPr>
        <w:pStyle w:val="Style29"/>
        <w:widowControl/>
        <w:tabs>
          <w:tab w:val="left" w:pos="0"/>
          <w:tab w:val="left" w:pos="840"/>
        </w:tabs>
        <w:spacing w:line="360" w:lineRule="auto"/>
        <w:ind w:right="-1" w:firstLine="567"/>
        <w:jc w:val="both"/>
        <w:rPr>
          <w:rStyle w:val="FontStyle100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7.3.1 При транспортировании </w:t>
      </w:r>
      <w:r w:rsidRPr="004325A7">
        <w:rPr>
          <w:rFonts w:ascii="Times New Roman" w:hAnsi="Times New Roman"/>
          <w:sz w:val="28"/>
          <w:szCs w:val="28"/>
        </w:rPr>
        <w:t>материал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должен</w:t>
      </w:r>
      <w:r w:rsidR="003A7C16"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быть размещен в вертикальном положении или в горизонтальном, но не более 2х рядов и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быть </w:t>
      </w:r>
      <w:proofErr w:type="gramStart"/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>защищен  от</w:t>
      </w:r>
      <w:proofErr w:type="gramEnd"/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  попадания атмосферных  осадков.</w:t>
      </w:r>
    </w:p>
    <w:p w:rsidR="00250162" w:rsidRPr="004325A7" w:rsidRDefault="00250162" w:rsidP="00250162">
      <w:pPr>
        <w:pStyle w:val="Style29"/>
        <w:widowControl/>
        <w:tabs>
          <w:tab w:val="left" w:pos="0"/>
          <w:tab w:val="left" w:pos="840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7.3.2 Погрузочно-разгрузочные  работы  необходимо проводить, исключая повреждение </w:t>
      </w:r>
      <w:r w:rsidRPr="004325A7">
        <w:rPr>
          <w:rFonts w:ascii="Times New Roman" w:hAnsi="Times New Roman"/>
          <w:sz w:val="28"/>
          <w:szCs w:val="28"/>
        </w:rPr>
        <w:t>полиэтиленовой упаковки, загрязнения и разрушения полотна.</w:t>
      </w:r>
    </w:p>
    <w:p w:rsidR="00250162" w:rsidRPr="004325A7" w:rsidRDefault="00250162" w:rsidP="00250162">
      <w:pPr>
        <w:pStyle w:val="Style29"/>
        <w:widowControl/>
        <w:tabs>
          <w:tab w:val="left" w:pos="0"/>
          <w:tab w:val="left" w:pos="840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7.3.3 </w:t>
      </w:r>
      <w:r w:rsidR="003A7C16" w:rsidRPr="004325A7">
        <w:rPr>
          <w:rFonts w:ascii="Times New Roman" w:hAnsi="Times New Roman"/>
          <w:sz w:val="28"/>
          <w:szCs w:val="28"/>
        </w:rPr>
        <w:t xml:space="preserve">Рулоны </w:t>
      </w:r>
      <w:proofErr w:type="spellStart"/>
      <w:r w:rsidR="003A7C16" w:rsidRPr="004325A7">
        <w:rPr>
          <w:rFonts w:ascii="Times New Roman" w:hAnsi="Times New Roman"/>
          <w:sz w:val="28"/>
          <w:szCs w:val="28"/>
        </w:rPr>
        <w:t>микроволоконного</w:t>
      </w:r>
      <w:proofErr w:type="spellEnd"/>
      <w:r w:rsidR="003A7C16" w:rsidRPr="004325A7">
        <w:rPr>
          <w:rFonts w:ascii="Times New Roman" w:hAnsi="Times New Roman"/>
          <w:sz w:val="28"/>
          <w:szCs w:val="28"/>
        </w:rPr>
        <w:t xml:space="preserve"> материала</w:t>
      </w:r>
      <w:r w:rsidR="003A7C16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A7C16" w:rsidRPr="004325A7">
        <w:rPr>
          <w:rFonts w:ascii="Times New Roman" w:hAnsi="Times New Roman"/>
          <w:sz w:val="28"/>
          <w:szCs w:val="28"/>
        </w:rPr>
        <w:t xml:space="preserve">рекомендуется хранить в горизонтальном положении, не более 2-х рядов, </w:t>
      </w:r>
      <w:r w:rsidR="0069767B" w:rsidRPr="004325A7">
        <w:rPr>
          <w:rFonts w:ascii="Times New Roman" w:hAnsi="Times New Roman"/>
          <w:sz w:val="28"/>
          <w:szCs w:val="28"/>
        </w:rPr>
        <w:t>в крытых складских помещениях, исключающих попадание прямых солнечных лучей, на расстоянии не менее 1 м от нагревательных приборов и отопительных систем при температуре окружающей среды не более 27°С.</w:t>
      </w:r>
    </w:p>
    <w:p w:rsidR="00250162" w:rsidRPr="004325A7" w:rsidRDefault="00250162" w:rsidP="00250162">
      <w:pPr>
        <w:pStyle w:val="Style29"/>
        <w:widowControl/>
        <w:tabs>
          <w:tab w:val="left" w:pos="0"/>
          <w:tab w:val="left" w:pos="840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lastRenderedPageBreak/>
        <w:t xml:space="preserve">7.4 </w:t>
      </w:r>
      <w:r w:rsidR="0069767B" w:rsidRPr="004325A7">
        <w:rPr>
          <w:rFonts w:ascii="Times New Roman" w:hAnsi="Times New Roman"/>
          <w:sz w:val="28"/>
          <w:szCs w:val="28"/>
        </w:rPr>
        <w:t xml:space="preserve">Перед использованием </w:t>
      </w:r>
      <w:proofErr w:type="spellStart"/>
      <w:r w:rsidR="0069767B" w:rsidRPr="004325A7">
        <w:rPr>
          <w:rFonts w:ascii="Times New Roman" w:hAnsi="Times New Roman"/>
          <w:sz w:val="28"/>
          <w:szCs w:val="28"/>
        </w:rPr>
        <w:t>микроволоконный</w:t>
      </w:r>
      <w:proofErr w:type="spellEnd"/>
      <w:r w:rsidR="0069767B" w:rsidRPr="004325A7">
        <w:rPr>
          <w:rFonts w:ascii="Times New Roman" w:hAnsi="Times New Roman"/>
          <w:sz w:val="28"/>
          <w:szCs w:val="28"/>
        </w:rPr>
        <w:t xml:space="preserve"> материал</w:t>
      </w:r>
      <w:r w:rsidR="0069767B"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9767B" w:rsidRPr="004325A7">
        <w:rPr>
          <w:rFonts w:ascii="Times New Roman" w:hAnsi="Times New Roman"/>
          <w:sz w:val="28"/>
          <w:szCs w:val="28"/>
        </w:rPr>
        <w:t>рекомендуется выдержать в температурных условиях (23</w:t>
      </w:r>
      <w:r w:rsidR="0069767B" w:rsidRPr="004325A7">
        <w:rPr>
          <w:rFonts w:ascii="Times New Roman" w:hAnsi="Times New Roman"/>
          <w:sz w:val="28"/>
          <w:szCs w:val="28"/>
        </w:rPr>
        <w:sym w:font="Symbol" w:char="F0B1"/>
      </w:r>
      <w:proofErr w:type="gramStart"/>
      <w:r w:rsidR="0069767B" w:rsidRPr="004325A7">
        <w:rPr>
          <w:rFonts w:ascii="Times New Roman" w:hAnsi="Times New Roman"/>
          <w:sz w:val="28"/>
          <w:szCs w:val="28"/>
        </w:rPr>
        <w:t>3)°</w:t>
      </w:r>
      <w:proofErr w:type="gramEnd"/>
      <w:r w:rsidR="0069767B" w:rsidRPr="004325A7">
        <w:rPr>
          <w:rFonts w:ascii="Times New Roman" w:hAnsi="Times New Roman"/>
          <w:sz w:val="28"/>
          <w:szCs w:val="28"/>
        </w:rPr>
        <w:t>С в течение не менее 24 ч в свободном состоянии без упаковки.</w:t>
      </w:r>
    </w:p>
    <w:p w:rsidR="00FB76D8" w:rsidRPr="004325A7" w:rsidRDefault="00FB76D8" w:rsidP="00250162">
      <w:pPr>
        <w:pStyle w:val="Style29"/>
        <w:widowControl/>
        <w:tabs>
          <w:tab w:val="left" w:pos="0"/>
          <w:tab w:val="left" w:pos="840"/>
        </w:tabs>
        <w:spacing w:line="360" w:lineRule="auto"/>
        <w:ind w:right="-1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7.5. </w:t>
      </w:r>
      <w:proofErr w:type="spellStart"/>
      <w:r w:rsidRPr="004325A7">
        <w:rPr>
          <w:rFonts w:ascii="Times New Roman" w:hAnsi="Times New Roman"/>
          <w:sz w:val="28"/>
          <w:szCs w:val="28"/>
        </w:rPr>
        <w:t>Микроволоконный</w:t>
      </w:r>
      <w:proofErr w:type="spellEnd"/>
      <w:r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>материал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Fonts w:ascii="Times New Roman" w:hAnsi="Times New Roman"/>
          <w:color w:val="000000" w:themeColor="text1"/>
          <w:sz w:val="28"/>
          <w:szCs w:val="28"/>
        </w:rPr>
        <w:t>при условиях, указанных изготовителем в маркировке и технической документации, не должен выделять в окружающую среду токсичных веществ и оказывать вредного влияния на организм человека при непосредственном контакте с кожей.</w:t>
      </w:r>
    </w:p>
    <w:p w:rsidR="0069767B" w:rsidRPr="004325A7" w:rsidRDefault="0069767B" w:rsidP="0069767B">
      <w:pPr>
        <w:pStyle w:val="afa"/>
        <w:ind w:right="-1" w:firstLine="567"/>
        <w:rPr>
          <w:sz w:val="28"/>
          <w:szCs w:val="28"/>
        </w:rPr>
      </w:pPr>
      <w:r w:rsidRPr="004325A7">
        <w:rPr>
          <w:sz w:val="28"/>
          <w:szCs w:val="28"/>
        </w:rPr>
        <w:t xml:space="preserve">7.6. </w:t>
      </w:r>
      <w:proofErr w:type="spellStart"/>
      <w:r w:rsidRPr="004325A7">
        <w:rPr>
          <w:sz w:val="28"/>
          <w:szCs w:val="28"/>
        </w:rPr>
        <w:t>Микроволоконный</w:t>
      </w:r>
      <w:proofErr w:type="spellEnd"/>
      <w:r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sz w:val="28"/>
          <w:szCs w:val="28"/>
        </w:rPr>
        <w:t>материал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sz w:val="28"/>
          <w:szCs w:val="28"/>
        </w:rPr>
        <w:t>не должен окисляется, покрываться плесенью, должен быть устойчив к действию кислот, щелочей и поверхностно-активных веществ, органических растворителей (ацетон, бензин, четыреххлористый углерод, алифатические спирты) без дополнительного воздействия (катализаторов).</w:t>
      </w:r>
    </w:p>
    <w:p w:rsidR="0069767B" w:rsidRPr="004325A7" w:rsidRDefault="0069767B" w:rsidP="0069767B">
      <w:pPr>
        <w:pStyle w:val="Style29"/>
        <w:widowControl/>
        <w:tabs>
          <w:tab w:val="left" w:pos="0"/>
          <w:tab w:val="left" w:pos="840"/>
        </w:tabs>
        <w:spacing w:line="360" w:lineRule="auto"/>
        <w:ind w:right="-1" w:firstLine="568"/>
        <w:jc w:val="both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7.7. </w:t>
      </w:r>
      <w:r w:rsidR="003A7C16" w:rsidRPr="004325A7">
        <w:rPr>
          <w:rStyle w:val="FontStyle98"/>
          <w:rFonts w:ascii="Times New Roman" w:hAnsi="Times New Roman" w:cs="Times New Roman"/>
          <w:sz w:val="28"/>
          <w:szCs w:val="28"/>
        </w:rPr>
        <w:t>При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у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тилизации </w:t>
      </w:r>
      <w:proofErr w:type="spellStart"/>
      <w:r w:rsidRPr="004325A7">
        <w:rPr>
          <w:rFonts w:ascii="Times New Roman" w:hAnsi="Times New Roman"/>
          <w:sz w:val="28"/>
          <w:szCs w:val="28"/>
        </w:rPr>
        <w:t>микроволоконного</w:t>
      </w:r>
      <w:proofErr w:type="spellEnd"/>
      <w:r w:rsidRPr="004325A7">
        <w:rPr>
          <w:rFonts w:ascii="Times New Roman" w:hAnsi="Times New Roman"/>
          <w:sz w:val="28"/>
          <w:szCs w:val="28"/>
        </w:rPr>
        <w:t xml:space="preserve"> материала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не должны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наносить </w:t>
      </w:r>
      <w:r w:rsidRPr="004325A7">
        <w:rPr>
          <w:rStyle w:val="FontStyle100"/>
          <w:rFonts w:ascii="Times New Roman" w:hAnsi="Times New Roman" w:cs="Times New Roman"/>
          <w:b w:val="0"/>
          <w:sz w:val="28"/>
          <w:szCs w:val="28"/>
        </w:rPr>
        <w:t xml:space="preserve">вреда окружающей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среде и должны быть установлены изготовителем в маркировке и технической документации на продукцию.</w:t>
      </w:r>
    </w:p>
    <w:p w:rsidR="0069767B" w:rsidRPr="004325A7" w:rsidRDefault="0069767B" w:rsidP="0069767B">
      <w:pPr>
        <w:pStyle w:val="afa"/>
        <w:ind w:firstLine="567"/>
        <w:rPr>
          <w:color w:val="000000" w:themeColor="text1"/>
          <w:sz w:val="28"/>
          <w:szCs w:val="28"/>
        </w:rPr>
      </w:pPr>
      <w:r w:rsidRPr="004325A7">
        <w:rPr>
          <w:sz w:val="28"/>
          <w:szCs w:val="28"/>
        </w:rPr>
        <w:t>7.8. Изготовитель</w:t>
      </w:r>
      <w:r w:rsidR="003A7C16" w:rsidRPr="004325A7">
        <w:rPr>
          <w:sz w:val="28"/>
          <w:szCs w:val="28"/>
        </w:rPr>
        <w:t xml:space="preserve"> должен</w:t>
      </w:r>
      <w:r w:rsidRPr="004325A7">
        <w:rPr>
          <w:sz w:val="28"/>
          <w:szCs w:val="28"/>
        </w:rPr>
        <w:t xml:space="preserve"> гарантир</w:t>
      </w:r>
      <w:r w:rsidR="003A7C16" w:rsidRPr="004325A7">
        <w:rPr>
          <w:sz w:val="28"/>
          <w:szCs w:val="28"/>
        </w:rPr>
        <w:t>овать</w:t>
      </w:r>
      <w:r w:rsidRPr="004325A7">
        <w:rPr>
          <w:sz w:val="28"/>
          <w:szCs w:val="28"/>
        </w:rPr>
        <w:t xml:space="preserve"> качество </w:t>
      </w:r>
      <w:proofErr w:type="spellStart"/>
      <w:r w:rsidRPr="004325A7">
        <w:rPr>
          <w:sz w:val="28"/>
          <w:szCs w:val="28"/>
        </w:rPr>
        <w:t>микроволоконного</w:t>
      </w:r>
      <w:proofErr w:type="spellEnd"/>
      <w:r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sz w:val="28"/>
          <w:szCs w:val="28"/>
        </w:rPr>
        <w:t>материала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sz w:val="28"/>
          <w:szCs w:val="28"/>
        </w:rPr>
        <w:t>при соблюдении потребителем следующих условий:</w:t>
      </w:r>
      <w:r w:rsidRPr="004325A7">
        <w:rPr>
          <w:color w:val="000000" w:themeColor="text1"/>
          <w:sz w:val="28"/>
          <w:szCs w:val="28"/>
        </w:rPr>
        <w:t xml:space="preserve"> </w:t>
      </w:r>
    </w:p>
    <w:p w:rsidR="0069767B" w:rsidRPr="004325A7" w:rsidRDefault="0069767B" w:rsidP="00F27F73">
      <w:pPr>
        <w:pStyle w:val="afa"/>
        <w:numPr>
          <w:ilvl w:val="0"/>
          <w:numId w:val="33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4325A7">
        <w:rPr>
          <w:sz w:val="28"/>
          <w:szCs w:val="28"/>
        </w:rPr>
        <w:t>отсутствие растяжения нетканого материала при изготовлении изделий,</w:t>
      </w:r>
    </w:p>
    <w:p w:rsidR="0069767B" w:rsidRPr="004325A7" w:rsidRDefault="0069767B" w:rsidP="00F27F73">
      <w:pPr>
        <w:pStyle w:val="afa"/>
        <w:numPr>
          <w:ilvl w:val="0"/>
          <w:numId w:val="33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4325A7">
        <w:rPr>
          <w:sz w:val="28"/>
          <w:szCs w:val="28"/>
        </w:rPr>
        <w:t>отсутствие механического разрушения структуры н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етканого</w:t>
      </w:r>
      <w:r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sz w:val="28"/>
          <w:szCs w:val="28"/>
        </w:rPr>
        <w:t>материала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sz w:val="28"/>
          <w:szCs w:val="28"/>
        </w:rPr>
        <w:t>(расслаивание по толщине, надрывы и др. подобные разрушения),</w:t>
      </w:r>
      <w:r w:rsidRPr="004325A7">
        <w:rPr>
          <w:color w:val="000000" w:themeColor="text1"/>
          <w:sz w:val="28"/>
          <w:szCs w:val="28"/>
        </w:rPr>
        <w:t xml:space="preserve"> </w:t>
      </w:r>
      <w:r w:rsidRPr="004325A7">
        <w:rPr>
          <w:sz w:val="28"/>
          <w:szCs w:val="28"/>
        </w:rPr>
        <w:t>отсутствие склеивания н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>етканого</w:t>
      </w:r>
      <w:r w:rsidRPr="004325A7">
        <w:rPr>
          <w:rStyle w:val="FontStyle96"/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sz w:val="28"/>
          <w:szCs w:val="28"/>
        </w:rPr>
        <w:t>материала</w:t>
      </w: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25A7">
        <w:rPr>
          <w:sz w:val="28"/>
          <w:szCs w:val="28"/>
        </w:rPr>
        <w:t xml:space="preserve">с другими материалами. </w:t>
      </w:r>
    </w:p>
    <w:p w:rsidR="0069767B" w:rsidRPr="004325A7" w:rsidRDefault="0069767B" w:rsidP="0069767B">
      <w:pPr>
        <w:pStyle w:val="Style29"/>
        <w:widowControl/>
        <w:tabs>
          <w:tab w:val="left" w:pos="0"/>
          <w:tab w:val="left" w:pos="840"/>
        </w:tabs>
        <w:spacing w:line="360" w:lineRule="auto"/>
        <w:ind w:right="-1" w:firstLine="56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522DF" w:rsidRDefault="00F522DF">
      <w:pPr>
        <w:widowControl/>
        <w:autoSpaceDE/>
        <w:autoSpaceDN/>
        <w:adjustRightInd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br w:type="page"/>
      </w:r>
    </w:p>
    <w:p w:rsidR="0055124F" w:rsidRPr="00911324" w:rsidRDefault="00A36189" w:rsidP="00911324">
      <w:pPr>
        <w:pStyle w:val="10"/>
        <w:jc w:val="center"/>
        <w:rPr>
          <w:rStyle w:val="FontStyle11"/>
          <w:b/>
          <w:sz w:val="32"/>
          <w:szCs w:val="28"/>
        </w:rPr>
      </w:pPr>
      <w:r w:rsidRPr="00911324">
        <w:rPr>
          <w:rStyle w:val="FontStyle11"/>
          <w:b/>
          <w:sz w:val="32"/>
          <w:szCs w:val="28"/>
        </w:rPr>
        <w:lastRenderedPageBreak/>
        <w:t>Приложение А</w:t>
      </w:r>
      <w:r w:rsidR="00353A8B">
        <w:rPr>
          <w:rStyle w:val="FontStyle11"/>
          <w:b/>
          <w:sz w:val="32"/>
          <w:szCs w:val="28"/>
        </w:rPr>
        <w:t xml:space="preserve"> </w:t>
      </w:r>
      <w:r w:rsidR="0055124F" w:rsidRPr="00911324">
        <w:rPr>
          <w:rStyle w:val="FontStyle11"/>
          <w:b/>
          <w:sz w:val="32"/>
          <w:szCs w:val="28"/>
        </w:rPr>
        <w:t>(рекомендуемое)</w:t>
      </w:r>
    </w:p>
    <w:p w:rsidR="00004FA0" w:rsidRDefault="00004FA0" w:rsidP="005E18B5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 w:rsidRPr="004325A7">
        <w:rPr>
          <w:rFonts w:ascii="Times New Roman" w:hAnsi="Times New Roman"/>
          <w:b/>
          <w:sz w:val="28"/>
          <w:szCs w:val="28"/>
        </w:rPr>
        <w:t xml:space="preserve">Количественный анализ содержания </w:t>
      </w:r>
      <w:proofErr w:type="spellStart"/>
      <w:r w:rsidRPr="004325A7">
        <w:rPr>
          <w:rFonts w:ascii="Times New Roman" w:hAnsi="Times New Roman"/>
          <w:b/>
          <w:sz w:val="28"/>
          <w:szCs w:val="28"/>
        </w:rPr>
        <w:t>микроволокон</w:t>
      </w:r>
      <w:proofErr w:type="spellEnd"/>
      <w:r w:rsidRPr="004325A7">
        <w:rPr>
          <w:rFonts w:ascii="Times New Roman" w:hAnsi="Times New Roman"/>
          <w:b/>
          <w:sz w:val="28"/>
          <w:szCs w:val="28"/>
        </w:rPr>
        <w:t xml:space="preserve"> в составе нетканого материала на основе измерения линейной плотности методом оптической микроскопии.</w:t>
      </w:r>
    </w:p>
    <w:p w:rsidR="00353A8B" w:rsidRPr="004325A7" w:rsidRDefault="00353A8B" w:rsidP="005E18B5">
      <w:pPr>
        <w:spacing w:before="240"/>
        <w:jc w:val="center"/>
        <w:rPr>
          <w:rFonts w:ascii="Times New Roman" w:hAnsi="Times New Roman"/>
          <w:sz w:val="28"/>
          <w:szCs w:val="28"/>
        </w:rPr>
      </w:pPr>
    </w:p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t>А.1 Назначение и область применения</w:t>
      </w:r>
    </w:p>
    <w:p w:rsidR="00004FA0" w:rsidRPr="004325A7" w:rsidRDefault="00004FA0" w:rsidP="00DA71E8">
      <w:pPr>
        <w:spacing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325A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А.1.1 Настоящий </w:t>
      </w:r>
      <w:r w:rsidR="00196752" w:rsidRPr="004325A7">
        <w:rPr>
          <w:rFonts w:ascii="Times New Roman" w:hAnsi="Times New Roman"/>
          <w:bCs/>
          <w:sz w:val="28"/>
          <w:szCs w:val="28"/>
        </w:rPr>
        <w:t>количественный анализ содержания микроволокон в составе нетканого материала на основе измерения линейной плотности методом оптической микроскопии</w:t>
      </w:r>
      <w:r w:rsidR="00196752" w:rsidRPr="004325A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(далее метод)</w:t>
      </w:r>
      <w:r w:rsidRPr="004325A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регламентирует метод </w:t>
      </w:r>
      <w:bookmarkStart w:id="0" w:name="_Hlk59019995"/>
      <w:r w:rsidRPr="004325A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измерений содержания микроволокон в образцах нетканого материала на основе измерения линейной плотности методом оптической микроскопии</w:t>
      </w:r>
      <w:bookmarkEnd w:id="0"/>
      <w:r w:rsidRPr="004325A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</w:p>
    <w:p w:rsidR="00004FA0" w:rsidRPr="004325A7" w:rsidRDefault="00004FA0" w:rsidP="00DA71E8">
      <w:pPr>
        <w:spacing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325A7">
        <w:rPr>
          <w:rFonts w:ascii="Times New Roman" w:hAnsi="Times New Roman"/>
          <w:color w:val="000000" w:themeColor="text1"/>
          <w:sz w:val="28"/>
          <w:szCs w:val="28"/>
        </w:rPr>
        <w:t xml:space="preserve">А.1.2 Настоящий метод распространяется на штапельные химические (искусственные, синтетические, минеральные) </w:t>
      </w:r>
      <w:r w:rsidRPr="004325A7">
        <w:rPr>
          <w:rFonts w:ascii="Times New Roman" w:hAnsi="Times New Roman"/>
          <w:sz w:val="28"/>
          <w:szCs w:val="28"/>
        </w:rPr>
        <w:t>волокна</w:t>
      </w:r>
      <w:r w:rsidRPr="004325A7">
        <w:rPr>
          <w:rFonts w:ascii="Times New Roman" w:hAnsi="Times New Roman"/>
          <w:color w:val="000000" w:themeColor="text1"/>
          <w:sz w:val="28"/>
          <w:szCs w:val="28"/>
        </w:rPr>
        <w:t>, имеющие округлую форму в поперечном сечении, без полости внутри,</w:t>
      </w:r>
      <w:r w:rsidRPr="004325A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получаемые из природных и синтетических органических </w:t>
      </w:r>
      <w:r w:rsidRPr="004325A7">
        <w:rPr>
          <w:rFonts w:ascii="Times New Roman" w:hAnsi="Times New Roman"/>
          <w:sz w:val="28"/>
          <w:szCs w:val="28"/>
          <w:shd w:val="clear" w:color="auto" w:fill="FFFFFF"/>
        </w:rPr>
        <w:t>полимеров</w:t>
      </w:r>
      <w:r w:rsidRPr="004325A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 а также неорганических соединений.</w:t>
      </w:r>
    </w:p>
    <w:p w:rsidR="00004FA0" w:rsidRPr="004325A7" w:rsidRDefault="00004FA0" w:rsidP="00DA71E8">
      <w:pPr>
        <w:spacing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325A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А.1.3 Метод измерений применяется в лаборатории после проведения ее внедрения, предусматривающего оценку неопределенности на основе приложения Б и сравнение с типичным значением.</w:t>
      </w:r>
    </w:p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t>А.2 Сущность метода</w:t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firstLine="567"/>
        <w:outlineLvl w:val="0"/>
        <w:rPr>
          <w:rFonts w:ascii="Times New Roman" w:hAnsi="Times New Roman" w:cs="Times New Roman"/>
          <w:spacing w:val="2"/>
          <w:sz w:val="28"/>
          <w:szCs w:val="28"/>
        </w:rPr>
      </w:pPr>
      <w:r w:rsidRPr="004325A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А.2.1 В результате процедуры отбора получают образцы нетканого материала (элементарные пробы).</w:t>
      </w:r>
    </w:p>
    <w:p w:rsidR="00004FA0" w:rsidRPr="004325A7" w:rsidRDefault="00004FA0" w:rsidP="00DA71E8">
      <w:pPr>
        <w:pStyle w:val="2d"/>
        <w:shd w:val="clear" w:color="auto" w:fill="auto"/>
        <w:tabs>
          <w:tab w:val="left" w:pos="0"/>
        </w:tabs>
        <w:spacing w:after="240" w:line="360" w:lineRule="auto"/>
        <w:ind w:firstLine="567"/>
        <w:contextualSpacing/>
        <w:rPr>
          <w:rStyle w:val="2a"/>
          <w:bCs/>
          <w:kern w:val="32"/>
          <w:sz w:val="28"/>
          <w:szCs w:val="28"/>
        </w:rPr>
      </w:pPr>
      <w:r w:rsidRPr="004325A7">
        <w:rPr>
          <w:spacing w:val="2"/>
          <w:shd w:val="clear" w:color="auto" w:fill="FFFFFF"/>
        </w:rPr>
        <w:t>А.2.2 Элементарные пробы анализируют методом оптической микроскопии</w:t>
      </w:r>
      <w:r w:rsidR="00C14BED" w:rsidRPr="004325A7">
        <w:rPr>
          <w:spacing w:val="2"/>
          <w:shd w:val="clear" w:color="auto" w:fill="FFFFFF"/>
        </w:rPr>
        <w:t xml:space="preserve">. </w:t>
      </w:r>
      <w:r w:rsidRPr="004325A7">
        <w:rPr>
          <w:spacing w:val="2"/>
          <w:shd w:val="clear" w:color="auto" w:fill="FFFFFF"/>
        </w:rPr>
        <w:t xml:space="preserve"> </w:t>
      </w:r>
      <w:r w:rsidR="00C14BED" w:rsidRPr="004325A7">
        <w:rPr>
          <w:spacing w:val="2"/>
          <w:shd w:val="clear" w:color="auto" w:fill="FFFFFF"/>
        </w:rPr>
        <w:t>Л</w:t>
      </w:r>
      <w:r w:rsidRPr="004325A7">
        <w:rPr>
          <w:rStyle w:val="2a"/>
          <w:sz w:val="28"/>
          <w:szCs w:val="28"/>
        </w:rPr>
        <w:t>инейн</w:t>
      </w:r>
      <w:r w:rsidR="00C14BED" w:rsidRPr="004325A7">
        <w:rPr>
          <w:rStyle w:val="2a"/>
          <w:sz w:val="28"/>
          <w:szCs w:val="28"/>
        </w:rPr>
        <w:t>ая</w:t>
      </w:r>
      <w:r w:rsidRPr="004325A7">
        <w:rPr>
          <w:rStyle w:val="2a"/>
          <w:sz w:val="28"/>
          <w:szCs w:val="28"/>
        </w:rPr>
        <w:t xml:space="preserve"> плотност</w:t>
      </w:r>
      <w:r w:rsidR="00C14BED" w:rsidRPr="004325A7">
        <w:rPr>
          <w:rStyle w:val="2a"/>
          <w:sz w:val="28"/>
          <w:szCs w:val="28"/>
        </w:rPr>
        <w:t>ь</w:t>
      </w:r>
      <w:r w:rsidRPr="004325A7">
        <w:rPr>
          <w:rStyle w:val="2a"/>
          <w:sz w:val="28"/>
          <w:szCs w:val="28"/>
        </w:rPr>
        <w:t xml:space="preserve"> волокна нетканого материала </w:t>
      </w:r>
      <w:r w:rsidR="00C14BED" w:rsidRPr="004325A7">
        <w:rPr>
          <w:rStyle w:val="2a"/>
          <w:sz w:val="28"/>
          <w:szCs w:val="28"/>
        </w:rPr>
        <w:t xml:space="preserve">определяется </w:t>
      </w:r>
      <w:r w:rsidRPr="004325A7">
        <w:rPr>
          <w:rStyle w:val="2a"/>
          <w:sz w:val="28"/>
          <w:szCs w:val="28"/>
        </w:rPr>
        <w:t xml:space="preserve">в соответствии с приложением Б. </w:t>
      </w:r>
      <w:r w:rsidR="00C14BED" w:rsidRPr="004325A7">
        <w:rPr>
          <w:rStyle w:val="2a"/>
          <w:sz w:val="28"/>
          <w:szCs w:val="28"/>
        </w:rPr>
        <w:t>К</w:t>
      </w:r>
      <w:r w:rsidRPr="004325A7">
        <w:rPr>
          <w:rStyle w:val="2a"/>
          <w:sz w:val="28"/>
          <w:szCs w:val="28"/>
        </w:rPr>
        <w:t xml:space="preserve">оличество обнаруженных волокон </w:t>
      </w:r>
      <w:r w:rsidR="00C14BED" w:rsidRPr="004325A7">
        <w:rPr>
          <w:rStyle w:val="2a"/>
          <w:sz w:val="28"/>
          <w:szCs w:val="28"/>
        </w:rPr>
        <w:t>л</w:t>
      </w:r>
      <w:r w:rsidRPr="004325A7">
        <w:rPr>
          <w:rStyle w:val="2a"/>
          <w:sz w:val="28"/>
          <w:szCs w:val="28"/>
        </w:rPr>
        <w:t>инейной плотност</w:t>
      </w:r>
      <w:r w:rsidR="008C5D3D" w:rsidRPr="004325A7">
        <w:rPr>
          <w:rStyle w:val="2a"/>
          <w:sz w:val="28"/>
          <w:szCs w:val="28"/>
        </w:rPr>
        <w:t>ью не более</w:t>
      </w:r>
      <w:r w:rsidR="00C14BED" w:rsidRPr="004325A7">
        <w:rPr>
          <w:rStyle w:val="2a"/>
          <w:sz w:val="28"/>
          <w:szCs w:val="28"/>
        </w:rPr>
        <w:t xml:space="preserve"> 0,11 текс </w:t>
      </w:r>
      <w:r w:rsidRPr="004325A7">
        <w:rPr>
          <w:rStyle w:val="2a"/>
          <w:sz w:val="28"/>
          <w:szCs w:val="28"/>
        </w:rPr>
        <w:t>определ</w:t>
      </w:r>
      <w:r w:rsidR="00C14BED" w:rsidRPr="004325A7">
        <w:rPr>
          <w:rStyle w:val="2a"/>
          <w:sz w:val="28"/>
          <w:szCs w:val="28"/>
        </w:rPr>
        <w:t>яет</w:t>
      </w:r>
      <w:r w:rsidRPr="004325A7">
        <w:rPr>
          <w:rStyle w:val="2a"/>
          <w:sz w:val="28"/>
          <w:szCs w:val="28"/>
        </w:rPr>
        <w:t xml:space="preserve"> содержание микроволокон в нетканом материале.</w:t>
      </w:r>
      <w:bookmarkStart w:id="1" w:name="_Toc23265162"/>
    </w:p>
    <w:p w:rsidR="00004FA0" w:rsidRPr="00911324" w:rsidRDefault="00004FA0" w:rsidP="00911324">
      <w:pPr>
        <w:pStyle w:val="20"/>
        <w:rPr>
          <w:sz w:val="28"/>
          <w:szCs w:val="28"/>
          <w:shd w:val="clear" w:color="auto" w:fill="FFFFFF"/>
        </w:rPr>
      </w:pPr>
      <w:r w:rsidRPr="00911324">
        <w:rPr>
          <w:rStyle w:val="2a"/>
          <w:sz w:val="28"/>
          <w:szCs w:val="28"/>
        </w:rPr>
        <w:t>А.3</w:t>
      </w:r>
      <w:r w:rsidRPr="00911324">
        <w:rPr>
          <w:sz w:val="28"/>
          <w:szCs w:val="28"/>
        </w:rPr>
        <w:t xml:space="preserve"> Термины и обозначения</w:t>
      </w:r>
      <w:bookmarkEnd w:id="1"/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А.3.1 Термины, применяемые в настоящем документе, их обозначения и пояснения к ним приведены в табл. А.1</w:t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before="240" w:line="36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lastRenderedPageBreak/>
        <w:t>Таблица А.1</w:t>
      </w:r>
    </w:p>
    <w:tbl>
      <w:tblPr>
        <w:tblStyle w:val="afc"/>
        <w:tblW w:w="9498" w:type="dxa"/>
        <w:jc w:val="center"/>
        <w:tblLook w:val="04A0" w:firstRow="1" w:lastRow="0" w:firstColumn="1" w:lastColumn="0" w:noHBand="0" w:noVBand="1"/>
      </w:tblPr>
      <w:tblGrid>
        <w:gridCol w:w="2410"/>
        <w:gridCol w:w="2121"/>
        <w:gridCol w:w="4967"/>
      </w:tblGrid>
      <w:tr w:rsidR="00004FA0" w:rsidRPr="004325A7" w:rsidTr="00213694">
        <w:trPr>
          <w:trHeight w:val="759"/>
          <w:jc w:val="center"/>
        </w:trPr>
        <w:tc>
          <w:tcPr>
            <w:tcW w:w="2410" w:type="dxa"/>
            <w:vAlign w:val="center"/>
          </w:tcPr>
          <w:p w:rsidR="00004FA0" w:rsidRPr="004325A7" w:rsidRDefault="00004FA0" w:rsidP="00004FA0">
            <w:pPr>
              <w:pStyle w:val="aff8"/>
              <w:shd w:val="clear" w:color="auto" w:fill="FFFFFF"/>
              <w:tabs>
                <w:tab w:val="left" w:pos="0"/>
                <w:tab w:val="left" w:pos="1095"/>
              </w:tabs>
              <w:spacing w:before="0" w:beforeAutospacing="0" w:after="0" w:afterAutospacing="0" w:line="360" w:lineRule="auto"/>
              <w:ind w:firstLine="284"/>
              <w:jc w:val="center"/>
              <w:rPr>
                <w:sz w:val="28"/>
                <w:szCs w:val="28"/>
              </w:rPr>
            </w:pPr>
            <w:r w:rsidRPr="004325A7">
              <w:rPr>
                <w:sz w:val="28"/>
                <w:szCs w:val="28"/>
              </w:rPr>
              <w:t>Термин</w:t>
            </w:r>
          </w:p>
        </w:tc>
        <w:tc>
          <w:tcPr>
            <w:tcW w:w="2121" w:type="dxa"/>
            <w:vAlign w:val="center"/>
          </w:tcPr>
          <w:p w:rsidR="00004FA0" w:rsidRPr="004325A7" w:rsidRDefault="00004FA0" w:rsidP="00004FA0">
            <w:pPr>
              <w:pStyle w:val="aff8"/>
              <w:shd w:val="clear" w:color="auto" w:fill="FFFFFF"/>
              <w:tabs>
                <w:tab w:val="left" w:pos="0"/>
                <w:tab w:val="left" w:pos="1095"/>
              </w:tabs>
              <w:spacing w:before="0" w:beforeAutospacing="0" w:after="0" w:afterAutospacing="0" w:line="360" w:lineRule="auto"/>
              <w:ind w:firstLine="284"/>
              <w:jc w:val="center"/>
              <w:rPr>
                <w:sz w:val="28"/>
                <w:szCs w:val="28"/>
              </w:rPr>
            </w:pPr>
            <w:r w:rsidRPr="004325A7">
              <w:rPr>
                <w:sz w:val="28"/>
                <w:szCs w:val="28"/>
              </w:rPr>
              <w:t>Буквенное обозначение, единица измерения</w:t>
            </w:r>
          </w:p>
        </w:tc>
        <w:tc>
          <w:tcPr>
            <w:tcW w:w="4967" w:type="dxa"/>
            <w:vAlign w:val="center"/>
          </w:tcPr>
          <w:p w:rsidR="00004FA0" w:rsidRPr="004325A7" w:rsidRDefault="00004FA0" w:rsidP="00004FA0">
            <w:pPr>
              <w:pStyle w:val="aff8"/>
              <w:shd w:val="clear" w:color="auto" w:fill="FFFFFF"/>
              <w:tabs>
                <w:tab w:val="left" w:pos="0"/>
                <w:tab w:val="left" w:pos="1095"/>
              </w:tabs>
              <w:spacing w:before="0" w:beforeAutospacing="0" w:after="0" w:afterAutospacing="0" w:line="360" w:lineRule="auto"/>
              <w:ind w:firstLine="284"/>
              <w:jc w:val="center"/>
              <w:rPr>
                <w:sz w:val="28"/>
                <w:szCs w:val="28"/>
              </w:rPr>
            </w:pPr>
            <w:r w:rsidRPr="004325A7">
              <w:rPr>
                <w:sz w:val="28"/>
                <w:szCs w:val="28"/>
              </w:rPr>
              <w:t>Пояснение</w:t>
            </w:r>
          </w:p>
        </w:tc>
      </w:tr>
      <w:tr w:rsidR="00004FA0" w:rsidRPr="004325A7" w:rsidTr="00213694">
        <w:trPr>
          <w:trHeight w:val="759"/>
          <w:jc w:val="center"/>
        </w:trPr>
        <w:tc>
          <w:tcPr>
            <w:tcW w:w="2410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  <w:t>Линейная плотность</w:t>
            </w:r>
          </w:p>
        </w:tc>
        <w:tc>
          <w:tcPr>
            <w:tcW w:w="2121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Т</w:t>
            </w:r>
            <w:r w:rsidRPr="004325A7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t</w:t>
            </w:r>
            <w:r w:rsidRPr="004325A7">
              <w:rPr>
                <w:rFonts w:ascii="Times New Roman" w:hAnsi="Times New Roman"/>
                <w:sz w:val="28"/>
                <w:szCs w:val="28"/>
              </w:rPr>
              <w:t>, текс</w:t>
            </w:r>
          </w:p>
        </w:tc>
        <w:tc>
          <w:tcPr>
            <w:tcW w:w="4967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ind w:hanging="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325A7">
              <w:rPr>
                <w:rFonts w:ascii="Times New Roman" w:hAnsi="Times New Roman"/>
                <w:sz w:val="28"/>
                <w:szCs w:val="28"/>
              </w:rPr>
              <w:t>Т</w:t>
            </w:r>
            <w:r w:rsidRPr="004325A7">
              <w:rPr>
                <w:rFonts w:ascii="Times New Roman" w:hAnsi="Times New Roman"/>
                <w:sz w:val="28"/>
                <w:szCs w:val="28"/>
                <w:vertAlign w:val="subscript"/>
              </w:rPr>
              <w:t>t</w:t>
            </w:r>
            <w:proofErr w:type="spellEnd"/>
            <w:r w:rsidRPr="004325A7">
              <w:rPr>
                <w:rFonts w:ascii="Times New Roman" w:hAnsi="Times New Roman"/>
                <w:sz w:val="28"/>
                <w:szCs w:val="28"/>
              </w:rPr>
              <w:t xml:space="preserve"> равен массе волокна m в граммах длиной L равно1000 м</w:t>
            </w:r>
          </w:p>
        </w:tc>
      </w:tr>
      <w:tr w:rsidR="00004FA0" w:rsidRPr="004325A7" w:rsidTr="00213694">
        <w:trPr>
          <w:trHeight w:val="759"/>
          <w:jc w:val="center"/>
        </w:trPr>
        <w:tc>
          <w:tcPr>
            <w:tcW w:w="2410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  <w:t>Оптический микроскоп (ОМ)</w:t>
            </w:r>
          </w:p>
        </w:tc>
        <w:tc>
          <w:tcPr>
            <w:tcW w:w="2121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4967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ind w:hanging="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  <w:t>Оптический прибор, используемый для получения увеличенных изображений</w:t>
            </w:r>
          </w:p>
        </w:tc>
      </w:tr>
      <w:tr w:rsidR="00004FA0" w:rsidRPr="004325A7" w:rsidTr="00213694">
        <w:trPr>
          <w:trHeight w:val="759"/>
          <w:jc w:val="center"/>
        </w:trPr>
        <w:tc>
          <w:tcPr>
            <w:tcW w:w="2410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  <w:t>Лабораторная проба</w:t>
            </w:r>
          </w:p>
        </w:tc>
        <w:tc>
          <w:tcPr>
            <w:tcW w:w="2121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4967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ind w:hanging="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  <w:t>Проба, используемая для проведения всех исследований</w:t>
            </w:r>
          </w:p>
        </w:tc>
      </w:tr>
      <w:tr w:rsidR="00004FA0" w:rsidRPr="004325A7" w:rsidTr="00213694">
        <w:trPr>
          <w:trHeight w:val="759"/>
          <w:jc w:val="center"/>
        </w:trPr>
        <w:tc>
          <w:tcPr>
            <w:tcW w:w="2410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  <w:t>Элементарная проба (образец)</w:t>
            </w:r>
          </w:p>
        </w:tc>
        <w:tc>
          <w:tcPr>
            <w:tcW w:w="2121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4967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ind w:hanging="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  <w:t>Часть лабораторной пробы, используемая непосредственно для одного исследования</w:t>
            </w:r>
          </w:p>
        </w:tc>
      </w:tr>
      <w:tr w:rsidR="00004FA0" w:rsidRPr="004325A7" w:rsidTr="00213694">
        <w:trPr>
          <w:trHeight w:val="759"/>
          <w:jc w:val="center"/>
        </w:trPr>
        <w:tc>
          <w:tcPr>
            <w:tcW w:w="2410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  <w:t>Химическое волокно</w:t>
            </w:r>
          </w:p>
        </w:tc>
        <w:tc>
          <w:tcPr>
            <w:tcW w:w="2121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7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ind w:hanging="5"/>
              <w:jc w:val="both"/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  <w:t>Волокно, получаемое в результате производственного процесса из природных, синтетических полимеров или неорганических веществ</w:t>
            </w:r>
          </w:p>
        </w:tc>
      </w:tr>
      <w:tr w:rsidR="00004FA0" w:rsidRPr="004325A7" w:rsidTr="00213694">
        <w:trPr>
          <w:trHeight w:val="759"/>
          <w:jc w:val="center"/>
        </w:trPr>
        <w:tc>
          <w:tcPr>
            <w:tcW w:w="2410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bCs/>
                <w:spacing w:val="2"/>
                <w:sz w:val="28"/>
                <w:szCs w:val="28"/>
                <w:shd w:val="clear" w:color="auto" w:fill="FFFFFF"/>
              </w:rPr>
              <w:t>Микроволокно</w:t>
            </w:r>
          </w:p>
        </w:tc>
        <w:tc>
          <w:tcPr>
            <w:tcW w:w="2121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  <w:tab w:val="left" w:pos="1095"/>
              </w:tabs>
              <w:spacing w:line="360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4967" w:type="dxa"/>
            <w:vAlign w:val="center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ind w:hanging="5"/>
              <w:jc w:val="both"/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spacing w:val="2"/>
                <w:sz w:val="28"/>
                <w:szCs w:val="28"/>
                <w:shd w:val="clear" w:color="auto" w:fill="FFFFFF"/>
              </w:rPr>
              <w:t>Волокно линейной плотностью не более 0,11 текс</w:t>
            </w:r>
          </w:p>
        </w:tc>
      </w:tr>
    </w:tbl>
    <w:p w:rsidR="00004FA0" w:rsidRPr="00911324" w:rsidRDefault="00004FA0" w:rsidP="00911324">
      <w:pPr>
        <w:pStyle w:val="20"/>
        <w:rPr>
          <w:sz w:val="28"/>
        </w:rPr>
      </w:pPr>
      <w:bookmarkStart w:id="2" w:name="_Toc23265163"/>
      <w:r w:rsidRPr="00911324">
        <w:rPr>
          <w:sz w:val="28"/>
        </w:rPr>
        <w:t>А.4 Оборудование</w:t>
      </w:r>
      <w:bookmarkStart w:id="3" w:name="_Toc23265164"/>
      <w:bookmarkEnd w:id="2"/>
    </w:p>
    <w:p w:rsidR="00004FA0" w:rsidRPr="004325A7" w:rsidRDefault="00004FA0" w:rsidP="00DA71E8">
      <w:pPr>
        <w:pStyle w:val="10"/>
        <w:tabs>
          <w:tab w:val="left" w:pos="0"/>
        </w:tabs>
        <w:spacing w:line="360" w:lineRule="auto"/>
        <w:ind w:firstLine="567"/>
        <w:rPr>
          <w:color w:val="000000" w:themeColor="text1"/>
          <w:sz w:val="28"/>
          <w:szCs w:val="28"/>
        </w:rPr>
      </w:pPr>
      <w:r w:rsidRPr="004325A7">
        <w:rPr>
          <w:color w:val="000000" w:themeColor="text1"/>
          <w:sz w:val="28"/>
          <w:szCs w:val="28"/>
        </w:rPr>
        <w:t>А.4.1 При проведении измерений используется следующее оборудование: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термогигрометр</w:t>
      </w:r>
      <w:proofErr w:type="spellEnd"/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/психрометр с погрешностью измерения относительной влажности не более ±2,0 %, погрешностью измерения температуры не более ±0,5 °С в диапазоне температур от минус 45 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о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до минус 20 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о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С; не более ±0,2 °С в диапазоне температур св. минус 20 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о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до плюс 60 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о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С,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микроскоп биологический исследовательского класса </w:t>
      </w:r>
      <w:bookmarkStart w:id="4" w:name="_Hlk26896802"/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«Альтами БИО 2»</w:t>
      </w:r>
      <w:bookmarkEnd w:id="4"/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, также для морфологических исследований типа «</w:t>
      </w:r>
      <w:proofErr w:type="spellStart"/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Микромед</w:t>
      </w:r>
      <w:proofErr w:type="spellEnd"/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3» или подобные, обеспечивающий требуемое увеличение согласно документу на методику, подключенный к компьютеру с программным обеспечением для обработки получаемых изображений, в том числе измерения линейных размеров,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объект-микрометр, представляющий собой предметное стекло со шкалой нанесенными на него метками и указанным расстоянием между ними (1 деление </w:t>
      </w:r>
      <w:r w:rsidRPr="004325A7">
        <w:rPr>
          <w:rFonts w:ascii="Times New Roman" w:hAnsi="Times New Roman" w:cs="Times New Roman"/>
          <w:sz w:val="28"/>
          <w:szCs w:val="28"/>
        </w:rPr>
        <w:t>равно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микрон), с пределами допускаемой абсолютной погрешности ±0,0001 мм,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насадка бинокулярная, 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- предметное стекло,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- покрывное стекло.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А.4.</w:t>
      </w:r>
      <w:r w:rsidR="002679E4" w:rsidRPr="004325A7">
        <w:rPr>
          <w:rFonts w:ascii="Times New Roman" w:hAnsi="Times New Roman" w:cs="Times New Roman"/>
          <w:sz w:val="28"/>
          <w:szCs w:val="28"/>
        </w:rPr>
        <w:t>2</w:t>
      </w:r>
      <w:r w:rsidRPr="004325A7">
        <w:rPr>
          <w:rFonts w:ascii="Times New Roman" w:hAnsi="Times New Roman" w:cs="Times New Roman"/>
          <w:sz w:val="28"/>
          <w:szCs w:val="28"/>
        </w:rPr>
        <w:t xml:space="preserve"> В случае применения методики в сфере государственного регулирования обеспечения единства измерений применяют средства измерений утвержденного типа, поверенные в установленном порядке.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А.4.</w:t>
      </w:r>
      <w:r w:rsidR="002679E4" w:rsidRPr="004325A7">
        <w:rPr>
          <w:rFonts w:ascii="Times New Roman" w:hAnsi="Times New Roman" w:cs="Times New Roman"/>
          <w:sz w:val="28"/>
          <w:szCs w:val="28"/>
        </w:rPr>
        <w:t>3</w:t>
      </w:r>
      <w:r w:rsidRPr="004325A7">
        <w:rPr>
          <w:rFonts w:ascii="Times New Roman" w:hAnsi="Times New Roman" w:cs="Times New Roman"/>
          <w:sz w:val="28"/>
          <w:szCs w:val="28"/>
        </w:rPr>
        <w:t xml:space="preserve"> Допускается применение иных средств измерений утвержденных типов, метрологические характеристики которых не уступают указанным выше и обеспечивают требуемую точность измерений.</w:t>
      </w:r>
    </w:p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t>А.5 Условия проведения измерений</w:t>
      </w:r>
      <w:bookmarkEnd w:id="3"/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А.5.1 При подготовке к проведению измерений и при проведении измерений необходимо соблюдать следующие условия:</w:t>
      </w:r>
    </w:p>
    <w:p w:rsidR="00004FA0" w:rsidRPr="004325A7" w:rsidRDefault="00004FA0" w:rsidP="00DA71E8">
      <w:pPr>
        <w:pStyle w:val="aff6"/>
        <w:tabs>
          <w:tab w:val="left" w:pos="0"/>
          <w:tab w:val="left" w:pos="1095"/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температура окружающего воздуха - (20±2) °С;</w:t>
      </w:r>
    </w:p>
    <w:p w:rsidR="00004FA0" w:rsidRPr="004325A7" w:rsidRDefault="00004FA0" w:rsidP="00DA71E8">
      <w:pPr>
        <w:pStyle w:val="aff6"/>
        <w:tabs>
          <w:tab w:val="left" w:pos="0"/>
          <w:tab w:val="left" w:pos="1095"/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относительная влажность воздуха - (65±2) %.</w:t>
      </w:r>
    </w:p>
    <w:p w:rsidR="00004FA0" w:rsidRPr="00911324" w:rsidRDefault="00004FA0" w:rsidP="00911324">
      <w:pPr>
        <w:pStyle w:val="20"/>
        <w:rPr>
          <w:sz w:val="28"/>
        </w:rPr>
      </w:pPr>
      <w:bookmarkStart w:id="5" w:name="_Toc23265165"/>
      <w:r w:rsidRPr="00911324">
        <w:rPr>
          <w:sz w:val="28"/>
        </w:rPr>
        <w:t>А.6 Требования безопасности</w:t>
      </w:r>
      <w:bookmarkEnd w:id="5"/>
    </w:p>
    <w:p w:rsidR="00004FA0" w:rsidRPr="004325A7" w:rsidRDefault="00004FA0" w:rsidP="00004FA0">
      <w:pPr>
        <w:pStyle w:val="aff6"/>
        <w:tabs>
          <w:tab w:val="left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А.6.1 При выполнении измерений необходимо соблюдать меры безопасности, предусмотренные инструкциями по охране труда и эксплуатационной документацией оборудования. Помещение лаборатории должно соответствовать требованиям пожарной безопасности по ГОСТ 12.1.004 и иметь средства пожаротушения по ГОСТ 12.4.009.</w:t>
      </w:r>
    </w:p>
    <w:p w:rsidR="00004FA0" w:rsidRPr="00911324" w:rsidRDefault="00004FA0" w:rsidP="00911324">
      <w:pPr>
        <w:pStyle w:val="20"/>
        <w:rPr>
          <w:sz w:val="28"/>
        </w:rPr>
      </w:pPr>
      <w:bookmarkStart w:id="6" w:name="_Toc23265166"/>
      <w:r w:rsidRPr="00911324">
        <w:rPr>
          <w:sz w:val="28"/>
        </w:rPr>
        <w:lastRenderedPageBreak/>
        <w:t>А.7 Требования к квалификации персонала, проводящего измерения</w:t>
      </w:r>
      <w:bookmarkEnd w:id="6"/>
    </w:p>
    <w:p w:rsidR="00004FA0" w:rsidRPr="004325A7" w:rsidRDefault="00004FA0" w:rsidP="00004FA0">
      <w:pPr>
        <w:pStyle w:val="aff6"/>
        <w:tabs>
          <w:tab w:val="left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А.7.1 Микроскопический анализ смесей волокон требует от специалиста высокой степени умения и опыта. </w:t>
      </w:r>
      <w:r w:rsidR="008C5D3D"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</w:t>
      </w:r>
      <w:r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пециалист может </w:t>
      </w:r>
      <w:r w:rsidR="008C5D3D"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быть допущен к работе после получения приемлемых результатов при испытаниях образцов нетканых материалов с установленным количеством микроволокон. </w:t>
      </w:r>
    </w:p>
    <w:p w:rsidR="00004FA0" w:rsidRPr="00911324" w:rsidRDefault="00004FA0" w:rsidP="00911324">
      <w:pPr>
        <w:pStyle w:val="20"/>
        <w:rPr>
          <w:sz w:val="28"/>
        </w:rPr>
      </w:pPr>
      <w:bookmarkStart w:id="7" w:name="_Toc23265167"/>
      <w:r w:rsidRPr="00911324">
        <w:rPr>
          <w:sz w:val="28"/>
        </w:rPr>
        <w:t>А.8 Подготовка к измерениям</w:t>
      </w:r>
      <w:bookmarkEnd w:id="7"/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pacing w:val="2"/>
          <w:sz w:val="28"/>
          <w:szCs w:val="28"/>
        </w:rPr>
        <w:t>А.8.1 Лабораторная проба</w:t>
      </w:r>
      <w:r w:rsidRPr="004325A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должна быть представительной для партии материала, от которого ее отбирают.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А.8.2 Лабораторную пробы выдерживают в нормальных климатических условиях по ГОСТ 10681</w:t>
      </w:r>
      <w:r w:rsidR="008C5D3D" w:rsidRPr="004325A7">
        <w:rPr>
          <w:rFonts w:ascii="Times New Roman" w:hAnsi="Times New Roman" w:cs="Times New Roman"/>
          <w:sz w:val="28"/>
          <w:szCs w:val="28"/>
        </w:rPr>
        <w:t xml:space="preserve"> не менее 12 часов, в этих же условиях проводят испытания.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А.8.3 Из лабораторной пробы нетканого материала размером (80х140) мм, волокнистого холста вырезают 3 (три) элементарные пробы размером (20±1) х (40±1) мм по диагонали, отступая от края точечной пробы по 10 мм (рис. А.1).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2080" cy="134131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21" cy="137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A0" w:rsidRPr="004325A7" w:rsidRDefault="00004FA0" w:rsidP="00DA71E8">
      <w:pPr>
        <w:pStyle w:val="affc"/>
        <w:spacing w:line="360" w:lineRule="auto"/>
        <w:ind w:firstLine="567"/>
        <w:jc w:val="center"/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</w:pPr>
      <w:r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t>Рисунок А.</w:t>
      </w:r>
      <w:r w:rsidR="00381ECF"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fldChar w:fldCharType="begin"/>
      </w:r>
      <w:r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instrText xml:space="preserve"> SEQ Рисунок \* ARABIC </w:instrText>
      </w:r>
      <w:r w:rsidR="00381ECF"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fldChar w:fldCharType="separate"/>
      </w:r>
      <w:r w:rsidR="0098462D" w:rsidRPr="004325A7">
        <w:rPr>
          <w:rFonts w:ascii="Times New Roman" w:eastAsiaTheme="minorEastAsia" w:hAnsi="Times New Roman"/>
          <w:i w:val="0"/>
          <w:noProof/>
          <w:color w:val="auto"/>
          <w:spacing w:val="2"/>
          <w:sz w:val="28"/>
          <w:szCs w:val="28"/>
          <w:shd w:val="clear" w:color="auto" w:fill="FFFFFF"/>
        </w:rPr>
        <w:t>1</w:t>
      </w:r>
      <w:r w:rsidR="00381ECF"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fldChar w:fldCharType="end"/>
      </w:r>
      <w:r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t xml:space="preserve"> - Раскрой </w:t>
      </w:r>
      <w:r w:rsidRPr="004325A7">
        <w:rPr>
          <w:rFonts w:ascii="Times New Roman" w:eastAsiaTheme="minorEastAsia" w:hAnsi="Times New Roman"/>
          <w:i w:val="0"/>
          <w:iCs w:val="0"/>
          <w:color w:val="auto"/>
          <w:spacing w:val="2"/>
          <w:sz w:val="28"/>
          <w:szCs w:val="28"/>
          <w:shd w:val="clear" w:color="auto" w:fill="FFFFFF"/>
        </w:rPr>
        <w:t>лабораторной</w:t>
      </w:r>
      <w:r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t xml:space="preserve"> пробы </w:t>
      </w:r>
      <w:r w:rsidRPr="004325A7">
        <w:rPr>
          <w:rFonts w:ascii="Times New Roman" w:eastAsiaTheme="minorEastAsia" w:hAnsi="Times New Roman"/>
          <w:i w:val="0"/>
          <w:iCs w:val="0"/>
          <w:color w:val="auto"/>
          <w:spacing w:val="2"/>
          <w:sz w:val="28"/>
          <w:szCs w:val="28"/>
          <w:shd w:val="clear" w:color="auto" w:fill="FFFFFF"/>
        </w:rPr>
        <w:t>для вырезания</w:t>
      </w:r>
      <w:r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t xml:space="preserve"> элементарных проб</w:t>
      </w:r>
      <w:r w:rsidRPr="004325A7">
        <w:rPr>
          <w:rFonts w:ascii="Times New Roman" w:eastAsiaTheme="minorEastAsia" w:hAnsi="Times New Roman"/>
          <w:i w:val="0"/>
          <w:iCs w:val="0"/>
          <w:color w:val="auto"/>
          <w:spacing w:val="2"/>
          <w:sz w:val="28"/>
          <w:szCs w:val="28"/>
          <w:shd w:val="clear" w:color="auto" w:fill="FFFFFF"/>
        </w:rPr>
        <w:t>.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А.8.4 Подготовку оборудования к измерениям проводят согласно приложени</w:t>
      </w:r>
      <w:r w:rsidR="008C5D3D" w:rsidRPr="004325A7">
        <w:rPr>
          <w:rFonts w:ascii="Times New Roman" w:hAnsi="Times New Roman" w:cs="Times New Roman"/>
          <w:sz w:val="28"/>
          <w:szCs w:val="28"/>
        </w:rPr>
        <w:t>ю</w:t>
      </w:r>
      <w:r w:rsidRPr="004325A7">
        <w:rPr>
          <w:rFonts w:ascii="Times New Roman" w:hAnsi="Times New Roman" w:cs="Times New Roman"/>
          <w:sz w:val="28"/>
          <w:szCs w:val="28"/>
        </w:rPr>
        <w:t xml:space="preserve"> Б.</w:t>
      </w:r>
      <w:bookmarkStart w:id="8" w:name="_Toc23265168"/>
    </w:p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t>А.9 Проведение измерений</w:t>
      </w:r>
      <w:bookmarkEnd w:id="8"/>
    </w:p>
    <w:p w:rsidR="00004FA0" w:rsidRPr="004325A7" w:rsidRDefault="00004FA0" w:rsidP="00DA71E8">
      <w:pPr>
        <w:pStyle w:val="aff6"/>
        <w:tabs>
          <w:tab w:val="left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А.9.</w:t>
      </w:r>
      <w:r w:rsidR="002679E4" w:rsidRPr="004325A7">
        <w:rPr>
          <w:rFonts w:ascii="Times New Roman" w:hAnsi="Times New Roman"/>
          <w:sz w:val="28"/>
          <w:szCs w:val="28"/>
        </w:rPr>
        <w:t>1</w:t>
      </w:r>
      <w:r w:rsidRPr="004325A7">
        <w:rPr>
          <w:rFonts w:ascii="Times New Roman" w:hAnsi="Times New Roman"/>
          <w:sz w:val="28"/>
          <w:szCs w:val="28"/>
        </w:rPr>
        <w:t xml:space="preserve"> Располагают элементарную пробу на предметном лабораторном стекле.</w:t>
      </w:r>
    </w:p>
    <w:p w:rsidR="00004FA0" w:rsidRPr="004325A7" w:rsidRDefault="00004FA0" w:rsidP="00DA71E8">
      <w:pPr>
        <w:pStyle w:val="aff6"/>
        <w:tabs>
          <w:tab w:val="left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А.9.</w:t>
      </w:r>
      <w:r w:rsidR="002679E4" w:rsidRPr="004325A7">
        <w:rPr>
          <w:rFonts w:ascii="Times New Roman" w:hAnsi="Times New Roman"/>
          <w:sz w:val="28"/>
          <w:szCs w:val="28"/>
        </w:rPr>
        <w:t>2</w:t>
      </w:r>
      <w:r w:rsidRPr="004325A7">
        <w:rPr>
          <w:rFonts w:ascii="Times New Roman" w:hAnsi="Times New Roman"/>
          <w:sz w:val="28"/>
          <w:szCs w:val="28"/>
        </w:rPr>
        <w:t xml:space="preserve"> Прижимают покрывным стеклом элементарную пробу.</w:t>
      </w:r>
    </w:p>
    <w:p w:rsidR="00004FA0" w:rsidRPr="004325A7" w:rsidRDefault="00004FA0" w:rsidP="00DA71E8">
      <w:pPr>
        <w:pStyle w:val="aff6"/>
        <w:tabs>
          <w:tab w:val="left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А.9.</w:t>
      </w:r>
      <w:r w:rsidR="002679E4" w:rsidRPr="004325A7">
        <w:rPr>
          <w:rFonts w:ascii="Times New Roman" w:hAnsi="Times New Roman"/>
          <w:sz w:val="28"/>
          <w:szCs w:val="28"/>
        </w:rPr>
        <w:t>3</w:t>
      </w:r>
      <w:r w:rsidRPr="004325A7">
        <w:rPr>
          <w:rFonts w:ascii="Times New Roman" w:hAnsi="Times New Roman"/>
          <w:sz w:val="28"/>
          <w:szCs w:val="28"/>
        </w:rPr>
        <w:t xml:space="preserve"> Фиксируют элементарную пробу, прижатую предметным и покрывным стеклом, на предметном столе микроскопа (рис. А.2).</w:t>
      </w:r>
    </w:p>
    <w:p w:rsidR="00004FA0" w:rsidRPr="004325A7" w:rsidRDefault="00004FA0" w:rsidP="00004FA0">
      <w:pPr>
        <w:pStyle w:val="aff6"/>
        <w:keepNext/>
        <w:tabs>
          <w:tab w:val="left" w:pos="0"/>
        </w:tabs>
        <w:spacing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222500" cy="2963253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32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575" cy="298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A0" w:rsidRPr="004325A7" w:rsidRDefault="00004FA0" w:rsidP="00DA71E8">
      <w:pPr>
        <w:pStyle w:val="affc"/>
        <w:spacing w:line="360" w:lineRule="auto"/>
        <w:jc w:val="center"/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</w:pPr>
      <w:r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t>Рисунок А.</w:t>
      </w:r>
      <w:r w:rsidR="00381ECF"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fldChar w:fldCharType="begin"/>
      </w:r>
      <w:r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instrText xml:space="preserve"> SEQ Рисунок \* ARABIC </w:instrText>
      </w:r>
      <w:r w:rsidR="00381ECF"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fldChar w:fldCharType="separate"/>
      </w:r>
      <w:r w:rsidR="0098462D" w:rsidRPr="004325A7">
        <w:rPr>
          <w:rFonts w:ascii="Times New Roman" w:eastAsiaTheme="minorEastAsia" w:hAnsi="Times New Roman"/>
          <w:i w:val="0"/>
          <w:noProof/>
          <w:color w:val="auto"/>
          <w:spacing w:val="2"/>
          <w:sz w:val="28"/>
          <w:szCs w:val="28"/>
          <w:shd w:val="clear" w:color="auto" w:fill="FFFFFF"/>
        </w:rPr>
        <w:t>2</w:t>
      </w:r>
      <w:r w:rsidR="00381ECF"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fldChar w:fldCharType="end"/>
      </w:r>
      <w:r w:rsidRPr="004325A7">
        <w:rPr>
          <w:rFonts w:ascii="Times New Roman" w:eastAsiaTheme="minorEastAsia" w:hAnsi="Times New Roman"/>
          <w:i w:val="0"/>
          <w:color w:val="auto"/>
          <w:spacing w:val="2"/>
          <w:sz w:val="28"/>
          <w:szCs w:val="28"/>
          <w:shd w:val="clear" w:color="auto" w:fill="FFFFFF"/>
        </w:rPr>
        <w:t xml:space="preserve"> - Пример фиксации элементарной пробы на предметном столе микроскопа.</w:t>
      </w:r>
    </w:p>
    <w:p w:rsidR="00004FA0" w:rsidRPr="004325A7" w:rsidRDefault="00004FA0" w:rsidP="00004FA0">
      <w:pPr>
        <w:pStyle w:val="aff6"/>
        <w:tabs>
          <w:tab w:val="left" w:pos="0"/>
        </w:tabs>
        <w:spacing w:line="360" w:lineRule="auto"/>
        <w:ind w:left="0" w:firstLine="567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А.9.</w:t>
      </w:r>
      <w:r w:rsidR="002679E4"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4</w:t>
      </w:r>
      <w:r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Перемещают слайд до тех пор, пока будет сфокусирован угол покрывного стекла. Перемещают слайд на 0,5 мм из точки </w:t>
      </w:r>
      <w:r w:rsidRPr="004325A7">
        <w:rPr>
          <w:rFonts w:ascii="Times New Roman" w:hAnsi="Times New Roman"/>
          <w:i/>
          <w:iCs/>
          <w:spacing w:val="2"/>
          <w:sz w:val="28"/>
          <w:szCs w:val="28"/>
          <w:shd w:val="clear" w:color="auto" w:fill="FFFFFF"/>
        </w:rPr>
        <w:t>А</w:t>
      </w:r>
      <w:r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 в точку </w:t>
      </w:r>
      <w:r w:rsidRPr="004325A7">
        <w:rPr>
          <w:rFonts w:ascii="Times New Roman" w:hAnsi="Times New Roman"/>
          <w:i/>
          <w:iCs/>
          <w:spacing w:val="2"/>
          <w:sz w:val="28"/>
          <w:szCs w:val="28"/>
          <w:shd w:val="clear" w:color="auto" w:fill="FFFFFF"/>
        </w:rPr>
        <w:t>В</w:t>
      </w:r>
      <w:r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 (рис. А.3). Затем сдвигают слайд на 0,5 мм под углом 90° в направлении к точке </w:t>
      </w:r>
      <w:r w:rsidRPr="004325A7">
        <w:rPr>
          <w:rFonts w:ascii="Times New Roman" w:hAnsi="Times New Roman"/>
          <w:i/>
          <w:iCs/>
          <w:spacing w:val="2"/>
          <w:sz w:val="28"/>
          <w:szCs w:val="28"/>
          <w:shd w:val="clear" w:color="auto" w:fill="FFFFFF"/>
        </w:rPr>
        <w:t>С</w:t>
      </w:r>
      <w:r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, оставляя первое поле видимым на экране. Измеряют и записывают диаметр изображения каждого волокна, лежащего в этом поле зрения.</w:t>
      </w:r>
    </w:p>
    <w:p w:rsidR="00004FA0" w:rsidRPr="004325A7" w:rsidRDefault="00004FA0" w:rsidP="00004FA0">
      <w:pPr>
        <w:pStyle w:val="aff6"/>
        <w:keepNext/>
        <w:tabs>
          <w:tab w:val="left" w:pos="0"/>
          <w:tab w:val="left" w:leader="dot" w:pos="9356"/>
        </w:tabs>
        <w:spacing w:line="360" w:lineRule="auto"/>
        <w:ind w:left="0" w:firstLine="284"/>
        <w:jc w:val="center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86047" cy="111765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апыенровго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47" cy="111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A0" w:rsidRPr="004325A7" w:rsidRDefault="00004FA0" w:rsidP="00DA71E8">
      <w:pPr>
        <w:pStyle w:val="affc"/>
        <w:spacing w:line="360" w:lineRule="auto"/>
        <w:jc w:val="center"/>
        <w:rPr>
          <w:rFonts w:ascii="Times New Roman" w:eastAsiaTheme="minorEastAsia" w:hAnsi="Times New Roman"/>
          <w:i w:val="0"/>
          <w:iCs w:val="0"/>
          <w:color w:val="auto"/>
          <w:spacing w:val="2"/>
          <w:sz w:val="28"/>
          <w:szCs w:val="28"/>
          <w:shd w:val="clear" w:color="auto" w:fill="FFFFFF"/>
        </w:rPr>
      </w:pPr>
      <w:r w:rsidRPr="004325A7">
        <w:rPr>
          <w:rFonts w:ascii="Times New Roman" w:eastAsiaTheme="minorEastAsia" w:hAnsi="Times New Roman"/>
          <w:i w:val="0"/>
          <w:iCs w:val="0"/>
          <w:color w:val="auto"/>
          <w:spacing w:val="2"/>
          <w:sz w:val="28"/>
          <w:szCs w:val="28"/>
          <w:shd w:val="clear" w:color="auto" w:fill="FFFFFF"/>
        </w:rPr>
        <w:t>Рисунок А.</w:t>
      </w:r>
      <w:r w:rsidR="00381ECF" w:rsidRPr="004325A7">
        <w:rPr>
          <w:rFonts w:ascii="Times New Roman" w:eastAsiaTheme="minorEastAsia" w:hAnsi="Times New Roman"/>
          <w:i w:val="0"/>
          <w:iCs w:val="0"/>
          <w:color w:val="auto"/>
          <w:spacing w:val="2"/>
          <w:sz w:val="28"/>
          <w:szCs w:val="28"/>
          <w:shd w:val="clear" w:color="auto" w:fill="FFFFFF"/>
        </w:rPr>
        <w:fldChar w:fldCharType="begin"/>
      </w:r>
      <w:r w:rsidRPr="004325A7">
        <w:rPr>
          <w:rFonts w:ascii="Times New Roman" w:eastAsiaTheme="minorEastAsia" w:hAnsi="Times New Roman"/>
          <w:i w:val="0"/>
          <w:iCs w:val="0"/>
          <w:color w:val="auto"/>
          <w:spacing w:val="2"/>
          <w:sz w:val="28"/>
          <w:szCs w:val="28"/>
          <w:shd w:val="clear" w:color="auto" w:fill="FFFFFF"/>
        </w:rPr>
        <w:instrText xml:space="preserve"> SEQ Рисунок \* ARABIC </w:instrText>
      </w:r>
      <w:r w:rsidR="00381ECF" w:rsidRPr="004325A7">
        <w:rPr>
          <w:rFonts w:ascii="Times New Roman" w:eastAsiaTheme="minorEastAsia" w:hAnsi="Times New Roman"/>
          <w:i w:val="0"/>
          <w:iCs w:val="0"/>
          <w:color w:val="auto"/>
          <w:spacing w:val="2"/>
          <w:sz w:val="28"/>
          <w:szCs w:val="28"/>
          <w:shd w:val="clear" w:color="auto" w:fill="FFFFFF"/>
        </w:rPr>
        <w:fldChar w:fldCharType="separate"/>
      </w:r>
      <w:r w:rsidR="0098462D" w:rsidRPr="004325A7">
        <w:rPr>
          <w:rFonts w:ascii="Times New Roman" w:eastAsiaTheme="minorEastAsia" w:hAnsi="Times New Roman"/>
          <w:i w:val="0"/>
          <w:iCs w:val="0"/>
          <w:noProof/>
          <w:color w:val="auto"/>
          <w:spacing w:val="2"/>
          <w:sz w:val="28"/>
          <w:szCs w:val="28"/>
          <w:shd w:val="clear" w:color="auto" w:fill="FFFFFF"/>
        </w:rPr>
        <w:t>3</w:t>
      </w:r>
      <w:r w:rsidR="00381ECF" w:rsidRPr="004325A7">
        <w:rPr>
          <w:rFonts w:ascii="Times New Roman" w:eastAsiaTheme="minorEastAsia" w:hAnsi="Times New Roman"/>
          <w:i w:val="0"/>
          <w:iCs w:val="0"/>
          <w:color w:val="auto"/>
          <w:spacing w:val="2"/>
          <w:sz w:val="28"/>
          <w:szCs w:val="28"/>
          <w:shd w:val="clear" w:color="auto" w:fill="FFFFFF"/>
        </w:rPr>
        <w:fldChar w:fldCharType="end"/>
      </w:r>
      <w:r w:rsidRPr="004325A7">
        <w:rPr>
          <w:rFonts w:ascii="Times New Roman" w:eastAsiaTheme="minorEastAsia" w:hAnsi="Times New Roman"/>
          <w:i w:val="0"/>
          <w:iCs w:val="0"/>
          <w:color w:val="auto"/>
          <w:spacing w:val="2"/>
          <w:sz w:val="28"/>
          <w:szCs w:val="28"/>
          <w:shd w:val="clear" w:color="auto" w:fill="FFFFFF"/>
        </w:rPr>
        <w:t>. Выборочная траектория ABCDEFG (не в масштабе).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А.9.</w:t>
      </w:r>
      <w:r w:rsidR="002679E4"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5</w:t>
      </w:r>
      <w:r w:rsidRPr="004325A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Изучают слайд при различных глубинах резкости, пока при всех возможных резкостях </w:t>
      </w:r>
      <w:r w:rsidRPr="004325A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не будут идентифицированы все волокна, находящиеся в поле зрения.</w:t>
      </w:r>
    </w:p>
    <w:p w:rsidR="008C5D3D" w:rsidRPr="004325A7" w:rsidRDefault="00AD026E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4325A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Если толщина элементарной пробы не позволяет произвести идентификацию волокон при всех возможных резкостях, необходимо разделить пробу на отдельные слои, имеющие толщину, приемлемую для </w:t>
      </w:r>
      <w:r w:rsidRPr="004325A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проведения оценки. В этом случае при идентификации и подсчете волокон должны быть проанализированы все слои материала.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right="-1"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А.9.</w:t>
      </w:r>
      <w:r w:rsidR="002679E4" w:rsidRPr="004325A7">
        <w:rPr>
          <w:rFonts w:ascii="Times New Roman" w:hAnsi="Times New Roman" w:cs="Times New Roman"/>
          <w:sz w:val="28"/>
          <w:szCs w:val="28"/>
        </w:rPr>
        <w:t>6</w:t>
      </w:r>
      <w:r w:rsidRPr="004325A7">
        <w:rPr>
          <w:rFonts w:ascii="Times New Roman" w:hAnsi="Times New Roman" w:cs="Times New Roman"/>
          <w:sz w:val="28"/>
          <w:szCs w:val="28"/>
        </w:rPr>
        <w:t xml:space="preserve"> Проводят определение линейной плотности исследуемых волокон по методике приложения Б, при этом линейная плотность каждого волокна определяется по результатам единичного измерения диаметра волокна.</w:t>
      </w:r>
    </w:p>
    <w:p w:rsidR="008C5D3D" w:rsidRPr="004325A7" w:rsidRDefault="008C5D3D" w:rsidP="00004FA0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right="-1"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 xml:space="preserve">Общее количество исследуемых волокон должно быть не менее </w:t>
      </w:r>
      <w:r w:rsidR="004F1AEB" w:rsidRPr="004325A7">
        <w:rPr>
          <w:rFonts w:ascii="Times New Roman" w:hAnsi="Times New Roman" w:cs="Times New Roman"/>
          <w:sz w:val="28"/>
          <w:szCs w:val="28"/>
        </w:rPr>
        <w:t>5</w:t>
      </w:r>
      <w:r w:rsidRPr="004325A7">
        <w:rPr>
          <w:rFonts w:ascii="Times New Roman" w:hAnsi="Times New Roman" w:cs="Times New Roman"/>
          <w:sz w:val="28"/>
          <w:szCs w:val="28"/>
        </w:rPr>
        <w:t>00 штук.</w:t>
      </w:r>
    </w:p>
    <w:p w:rsidR="00CC7B77" w:rsidRPr="004325A7" w:rsidRDefault="00CC7B77" w:rsidP="00004FA0">
      <w:pPr>
        <w:pStyle w:val="a"/>
        <w:numPr>
          <w:ilvl w:val="0"/>
          <w:numId w:val="0"/>
        </w:numPr>
        <w:tabs>
          <w:tab w:val="left" w:pos="0"/>
        </w:tabs>
        <w:spacing w:line="360" w:lineRule="auto"/>
        <w:ind w:right="-1"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В случае, если в исследуемых лабораторных пробах 1-3 окажется менее 1000 волокон, то необходимо подготовить дополнительные лабораторные пробы 4 и 5 (рис. А4) и продолжить испытания.</w:t>
      </w:r>
    </w:p>
    <w:p w:rsidR="00201992" w:rsidRPr="004325A7" w:rsidRDefault="00201992" w:rsidP="00201992">
      <w:pPr>
        <w:pStyle w:val="a"/>
        <w:keepNext/>
        <w:numPr>
          <w:ilvl w:val="0"/>
          <w:numId w:val="0"/>
        </w:numPr>
        <w:tabs>
          <w:tab w:val="left" w:pos="0"/>
        </w:tabs>
        <w:spacing w:line="360" w:lineRule="auto"/>
        <w:ind w:right="-1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6636" cy="1600199"/>
            <wp:effectExtent l="0" t="0" r="635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19" cy="162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77" w:rsidRPr="004325A7" w:rsidRDefault="00201992" w:rsidP="00201992">
      <w:pPr>
        <w:pStyle w:val="affc"/>
        <w:jc w:val="center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Рисунок </w:t>
      </w:r>
      <w:r w:rsidR="00745DA4" w:rsidRPr="004325A7">
        <w:rPr>
          <w:rFonts w:ascii="Times New Roman" w:hAnsi="Times New Roman"/>
          <w:sz w:val="28"/>
          <w:szCs w:val="28"/>
        </w:rPr>
        <w:t>А.</w:t>
      </w:r>
      <w:r w:rsidR="00381ECF" w:rsidRPr="004325A7">
        <w:rPr>
          <w:rFonts w:ascii="Times New Roman" w:hAnsi="Times New Roman"/>
          <w:sz w:val="28"/>
          <w:szCs w:val="28"/>
        </w:rPr>
        <w:fldChar w:fldCharType="begin"/>
      </w:r>
      <w:r w:rsidR="0067564D" w:rsidRPr="004325A7">
        <w:rPr>
          <w:rFonts w:ascii="Times New Roman" w:hAnsi="Times New Roman"/>
          <w:sz w:val="28"/>
          <w:szCs w:val="28"/>
        </w:rPr>
        <w:instrText xml:space="preserve"> SEQ Рисунок \* ARABIC </w:instrText>
      </w:r>
      <w:r w:rsidR="00381ECF" w:rsidRPr="004325A7">
        <w:rPr>
          <w:rFonts w:ascii="Times New Roman" w:hAnsi="Times New Roman"/>
          <w:sz w:val="28"/>
          <w:szCs w:val="28"/>
        </w:rPr>
        <w:fldChar w:fldCharType="separate"/>
      </w:r>
      <w:r w:rsidR="0098462D" w:rsidRPr="004325A7">
        <w:rPr>
          <w:rFonts w:ascii="Times New Roman" w:hAnsi="Times New Roman"/>
          <w:noProof/>
          <w:sz w:val="28"/>
          <w:szCs w:val="28"/>
        </w:rPr>
        <w:t>4</w:t>
      </w:r>
      <w:r w:rsidR="00381ECF" w:rsidRPr="004325A7">
        <w:rPr>
          <w:rFonts w:ascii="Times New Roman" w:hAnsi="Times New Roman"/>
          <w:sz w:val="28"/>
          <w:szCs w:val="28"/>
        </w:rPr>
        <w:fldChar w:fldCharType="end"/>
      </w:r>
      <w:r w:rsidRPr="004325A7">
        <w:rPr>
          <w:rFonts w:ascii="Times New Roman" w:hAnsi="Times New Roman"/>
          <w:sz w:val="28"/>
          <w:szCs w:val="28"/>
        </w:rPr>
        <w:t>. Раскрой дополнительных лабораторн</w:t>
      </w:r>
      <w:r w:rsidR="00745DA4" w:rsidRPr="004325A7">
        <w:rPr>
          <w:rFonts w:ascii="Times New Roman" w:hAnsi="Times New Roman"/>
          <w:sz w:val="28"/>
          <w:szCs w:val="28"/>
        </w:rPr>
        <w:t>ых</w:t>
      </w:r>
      <w:r w:rsidRPr="004325A7">
        <w:rPr>
          <w:rFonts w:ascii="Times New Roman" w:hAnsi="Times New Roman"/>
          <w:sz w:val="28"/>
          <w:szCs w:val="28"/>
        </w:rPr>
        <w:t xml:space="preserve"> проб для вырезания элементарных проб</w:t>
      </w:r>
      <w:r w:rsidR="00745DA4" w:rsidRPr="004325A7">
        <w:rPr>
          <w:rFonts w:ascii="Times New Roman" w:hAnsi="Times New Roman"/>
          <w:sz w:val="28"/>
          <w:szCs w:val="28"/>
        </w:rPr>
        <w:t xml:space="preserve"> 4-5</w:t>
      </w:r>
      <w:r w:rsidRPr="004325A7">
        <w:rPr>
          <w:rFonts w:ascii="Times New Roman" w:hAnsi="Times New Roman"/>
          <w:sz w:val="28"/>
          <w:szCs w:val="28"/>
        </w:rPr>
        <w:t>.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</w:tabs>
        <w:spacing w:after="240" w:line="360" w:lineRule="auto"/>
        <w:ind w:right="-1"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А.9.</w:t>
      </w:r>
      <w:r w:rsidR="00CC7B77" w:rsidRPr="004325A7">
        <w:rPr>
          <w:rFonts w:ascii="Times New Roman" w:hAnsi="Times New Roman" w:cs="Times New Roman"/>
          <w:sz w:val="28"/>
          <w:szCs w:val="28"/>
        </w:rPr>
        <w:t>7</w:t>
      </w:r>
      <w:r w:rsidRPr="004325A7">
        <w:rPr>
          <w:rFonts w:ascii="Times New Roman" w:hAnsi="Times New Roman" w:cs="Times New Roman"/>
          <w:sz w:val="28"/>
          <w:szCs w:val="28"/>
        </w:rPr>
        <w:t xml:space="preserve"> Заносят полученные данные в таблицу А.2. При записи данных проводят классификацию микроволокон линейной плотностью не более 0,11 текс и волокон линейной плотностью более 0,11 текс.</w:t>
      </w:r>
    </w:p>
    <w:p w:rsidR="00004FA0" w:rsidRPr="004325A7" w:rsidRDefault="00004FA0" w:rsidP="00004FA0">
      <w:pPr>
        <w:spacing w:line="360" w:lineRule="auto"/>
        <w:rPr>
          <w:rFonts w:ascii="Times New Roman" w:hAnsi="Times New Roman"/>
          <w:bCs/>
          <w:kern w:val="32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br w:type="page"/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</w:tabs>
        <w:spacing w:after="240" w:line="360" w:lineRule="auto"/>
        <w:ind w:right="-1" w:firstLine="567"/>
        <w:outlineLvl w:val="0"/>
        <w:rPr>
          <w:rFonts w:ascii="Times New Roman" w:hAnsi="Times New Roman" w:cs="Times New Roman"/>
          <w:sz w:val="28"/>
          <w:szCs w:val="28"/>
        </w:rPr>
      </w:pP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</w:tabs>
        <w:spacing w:after="240" w:line="360" w:lineRule="auto"/>
        <w:ind w:right="-1"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 xml:space="preserve">Таблица А.2 </w:t>
      </w:r>
      <w:r w:rsidRPr="004325A7">
        <w:rPr>
          <w:rFonts w:ascii="Times New Roman" w:eastAsiaTheme="minorEastAsia" w:hAnsi="Times New Roman" w:cs="Times New Roman"/>
          <w:spacing w:val="2"/>
          <w:sz w:val="28"/>
          <w:szCs w:val="28"/>
          <w:shd w:val="clear" w:color="auto" w:fill="FFFFFF"/>
        </w:rPr>
        <w:t>Пример оформления таблицы для записи результатов измерений.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1329"/>
        <w:gridCol w:w="906"/>
        <w:gridCol w:w="907"/>
        <w:gridCol w:w="1330"/>
        <w:gridCol w:w="907"/>
        <w:gridCol w:w="907"/>
        <w:gridCol w:w="1330"/>
        <w:gridCol w:w="907"/>
        <w:gridCol w:w="907"/>
      </w:tblGrid>
      <w:tr w:rsidR="00004FA0" w:rsidRPr="004325A7" w:rsidTr="00911324">
        <w:trPr>
          <w:trHeight w:val="483"/>
          <w:tblHeader/>
        </w:trPr>
        <w:tc>
          <w:tcPr>
            <w:tcW w:w="28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Проба 1</w:t>
            </w:r>
          </w:p>
        </w:tc>
        <w:tc>
          <w:tcPr>
            <w:tcW w:w="28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Проба 2 </w:t>
            </w:r>
          </w:p>
        </w:tc>
        <w:tc>
          <w:tcPr>
            <w:tcW w:w="28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Проба 3 </w:t>
            </w:r>
          </w:p>
        </w:tc>
      </w:tr>
      <w:tr w:rsidR="00004FA0" w:rsidRPr="004325A7" w:rsidTr="00911324">
        <w:trPr>
          <w:trHeight w:val="483"/>
          <w:tblHeader/>
        </w:trPr>
        <w:tc>
          <w:tcPr>
            <w:tcW w:w="28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4FA0" w:rsidRPr="004325A7" w:rsidTr="00213694">
        <w:trPr>
          <w:trHeight w:val="63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 исследуемого волокна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волокна ≤0,11 текс, d≤10,05 мкм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волокна &gt;0,11 текс, d&gt;10,05 мкм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 исследуемого волокна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волокна ≤0,11 текс, d≤10,05 мкм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волокна &gt;0,11 текс, d&gt;10,05 мкм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 исследуемого волокна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волокна ≤0,11 текс, d≤10,05 мкм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волокна &gt;0,11 текс, d&gt;10,05 мкм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10,96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11,04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11,64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21,39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18,04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9,94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19,82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12,73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18,86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9,81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8,34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12,07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10,75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10,02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13,5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11,17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9,94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10,66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12,54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9,72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10,34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10,53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9,91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11,35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12,23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20,46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21,7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12,29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9,94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12,45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9,91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11,41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9,72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18,43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12,99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11,39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9,05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11,32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21,93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10,59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8,97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10,02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11,93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11,78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10,34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9,33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8,03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8,66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19,07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10,19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11,41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10,46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8,89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9,72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10,34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10,09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10,77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8,94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10,09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10,38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10,75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10,75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11,82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10,85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8,01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16,36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8,09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10,54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10,75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17,69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10,09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32,72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9,91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11,35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21,29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10,07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12,12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10,75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11,03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10,38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10,59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10,59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11,12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11,82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10,29</w:t>
            </w:r>
          </w:p>
        </w:tc>
      </w:tr>
      <w:tr w:rsidR="00004FA0" w:rsidRPr="004325A7" w:rsidTr="00213694">
        <w:trPr>
          <w:trHeight w:val="290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…</w:t>
            </w: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7,07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…</w:t>
            </w: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9,81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…</w:t>
            </w: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9,33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</w:tabs>
        <w:spacing w:after="240" w:line="360" w:lineRule="auto"/>
        <w:ind w:left="284"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04FA0" w:rsidRPr="00911324" w:rsidRDefault="00004FA0" w:rsidP="00911324">
      <w:pPr>
        <w:pStyle w:val="20"/>
        <w:rPr>
          <w:sz w:val="28"/>
        </w:rPr>
      </w:pPr>
      <w:bookmarkStart w:id="9" w:name="_Toc23265169"/>
      <w:r w:rsidRPr="00911324">
        <w:rPr>
          <w:sz w:val="28"/>
        </w:rPr>
        <w:t>А.</w:t>
      </w:r>
      <w:r w:rsidR="00CC7B77" w:rsidRPr="00911324">
        <w:rPr>
          <w:sz w:val="28"/>
        </w:rPr>
        <w:t>8</w:t>
      </w:r>
      <w:r w:rsidRPr="00911324">
        <w:rPr>
          <w:sz w:val="28"/>
        </w:rPr>
        <w:t xml:space="preserve"> Обработка результатов измерений</w:t>
      </w:r>
      <w:bookmarkEnd w:id="9"/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</w:tabs>
        <w:spacing w:after="240" w:line="360" w:lineRule="auto"/>
        <w:ind w:right="-1" w:firstLine="851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</w:t>
      </w:r>
      <w:r w:rsidR="00CC7B77" w:rsidRPr="004325A7">
        <w:rPr>
          <w:rFonts w:ascii="Times New Roman" w:hAnsi="Times New Roman" w:cs="Times New Roman"/>
          <w:sz w:val="28"/>
          <w:szCs w:val="28"/>
        </w:rPr>
        <w:t>8</w:t>
      </w:r>
      <w:r w:rsidRPr="004325A7">
        <w:rPr>
          <w:rFonts w:ascii="Times New Roman" w:hAnsi="Times New Roman" w:cs="Times New Roman"/>
          <w:sz w:val="28"/>
          <w:szCs w:val="28"/>
        </w:rPr>
        <w:t xml:space="preserve">.1 Содержание </w:t>
      </w:r>
      <w:proofErr w:type="spellStart"/>
      <w:r w:rsidRPr="004325A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325A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proofErr w:type="spellEnd"/>
      <w:r w:rsidRPr="004325A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4325A7">
        <w:rPr>
          <w:rFonts w:ascii="Times New Roman" w:hAnsi="Times New Roman" w:cs="Times New Roman"/>
          <w:sz w:val="28"/>
          <w:szCs w:val="28"/>
        </w:rPr>
        <w:t xml:space="preserve">в процентах (по количеству) </w:t>
      </w:r>
      <w:proofErr w:type="spellStart"/>
      <w:r w:rsidRPr="004325A7">
        <w:rPr>
          <w:rFonts w:ascii="Times New Roman" w:hAnsi="Times New Roman" w:cs="Times New Roman"/>
          <w:sz w:val="28"/>
          <w:szCs w:val="28"/>
        </w:rPr>
        <w:t>микроволокон</w:t>
      </w:r>
      <w:proofErr w:type="spellEnd"/>
      <w:r w:rsidRPr="004325A7">
        <w:rPr>
          <w:rFonts w:ascii="Times New Roman" w:hAnsi="Times New Roman" w:cs="Times New Roman"/>
          <w:sz w:val="28"/>
          <w:szCs w:val="28"/>
        </w:rPr>
        <w:t xml:space="preserve"> (линейной плотностью не более 0,11 текс) в составе нетканого материала определяют по формуле: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right="-1"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N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ₓ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</m:num>
            <m:den>
              <m:acc>
                <m:accPr>
                  <m:chr m:val="̅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</m:acc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×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100%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w:br/>
          </m:r>
        </m:oMath>
      </m:oMathPara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right="-1" w:firstLine="851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acc>
          <m:accPr>
            <m:chr m:val="̅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</m:acc>
      </m:oMath>
      <w:r w:rsidRPr="004325A7">
        <w:rPr>
          <w:rFonts w:ascii="Times New Roman" w:hAnsi="Times New Roman" w:cs="Times New Roman"/>
          <w:sz w:val="28"/>
          <w:szCs w:val="28"/>
        </w:rPr>
        <w:t xml:space="preserve"> – среднее арифметическое значение количества микроволокон, обнаруженных в элементарных пробах (образцах) (</w:t>
      </w:r>
      <m:oMath>
        <m:acc>
          <m:accPr>
            <m:chr m:val="̅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</m:acc>
        <m: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den>
        </m:f>
      </m:oMath>
      <w:r w:rsidRPr="004325A7">
        <w:rPr>
          <w:rFonts w:ascii="Times New Roman" w:hAnsi="Times New Roman" w:cs="Times New Roman"/>
          <w:sz w:val="28"/>
          <w:szCs w:val="28"/>
        </w:rPr>
        <w:t xml:space="preserve">, </w:t>
      </w:r>
      <w:r w:rsidRPr="004325A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325A7">
        <w:rPr>
          <w:rFonts w:ascii="Times New Roman" w:hAnsi="Times New Roman" w:cs="Times New Roman"/>
          <w:sz w:val="28"/>
          <w:szCs w:val="28"/>
        </w:rPr>
        <w:t xml:space="preserve"> = 1, …, 3);</w:t>
      </w:r>
    </w:p>
    <w:p w:rsidR="00004FA0" w:rsidRPr="004325A7" w:rsidRDefault="00000000" w:rsidP="00004FA0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right="-1" w:firstLine="567"/>
        <w:outlineLvl w:val="0"/>
        <w:rPr>
          <w:rFonts w:ascii="Times New Roman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</m:acc>
      </m:oMath>
      <w:r w:rsidR="00004FA0" w:rsidRPr="004325A7">
        <w:rPr>
          <w:rFonts w:ascii="Times New Roman" w:hAnsi="Times New Roman" w:cs="Times New Roman"/>
          <w:sz w:val="28"/>
          <w:szCs w:val="28"/>
        </w:rPr>
        <w:t xml:space="preserve"> – среднее арифметическое значение общего количества волокон всех обнаруженных плотностей во всех элементарных пробах (</w:t>
      </w:r>
      <m:oMath>
        <m:acc>
          <m:accPr>
            <m:chr m:val="̅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</m:acc>
        <m: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den>
        </m:f>
      </m:oMath>
      <w:r w:rsidR="00004FA0" w:rsidRPr="004325A7">
        <w:rPr>
          <w:rFonts w:ascii="Times New Roman" w:hAnsi="Times New Roman" w:cs="Times New Roman"/>
          <w:sz w:val="28"/>
          <w:szCs w:val="28"/>
        </w:rPr>
        <w:t xml:space="preserve">, </w:t>
      </w:r>
      <w:r w:rsidR="00004FA0" w:rsidRPr="004325A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04FA0" w:rsidRPr="004325A7">
        <w:rPr>
          <w:rFonts w:ascii="Times New Roman" w:hAnsi="Times New Roman" w:cs="Times New Roman"/>
          <w:sz w:val="28"/>
          <w:szCs w:val="28"/>
        </w:rPr>
        <w:t xml:space="preserve"> = 1, …, 3).</w:t>
      </w:r>
    </w:p>
    <w:p w:rsidR="00004FA0" w:rsidRPr="004325A7" w:rsidRDefault="00004FA0" w:rsidP="00DA71E8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right="-1"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</w:t>
      </w:r>
      <w:r w:rsidR="00CC7B77" w:rsidRPr="004325A7">
        <w:rPr>
          <w:rFonts w:ascii="Times New Roman" w:hAnsi="Times New Roman" w:cs="Times New Roman"/>
          <w:sz w:val="28"/>
          <w:szCs w:val="28"/>
        </w:rPr>
        <w:t>8</w:t>
      </w:r>
      <w:r w:rsidRPr="004325A7">
        <w:rPr>
          <w:rFonts w:ascii="Times New Roman" w:hAnsi="Times New Roman" w:cs="Times New Roman"/>
          <w:sz w:val="28"/>
          <w:szCs w:val="28"/>
        </w:rPr>
        <w:t>.2 Полученный результат округляют до целого числа.</w:t>
      </w:r>
    </w:p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t>А.</w:t>
      </w:r>
      <w:r w:rsidR="00CC7B77" w:rsidRPr="00911324">
        <w:rPr>
          <w:sz w:val="28"/>
        </w:rPr>
        <w:t>9</w:t>
      </w:r>
      <w:r w:rsidRPr="00911324">
        <w:rPr>
          <w:sz w:val="28"/>
        </w:rPr>
        <w:t xml:space="preserve"> Точность метода</w:t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after="240" w:line="360" w:lineRule="auto"/>
        <w:ind w:right="-1"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Значение расширенной неопределенности измерений содержания микроволокон в образцах нетканого материала при коэффициенте охвата k = 2 составляет</w:t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right="-1" w:firstLine="284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 xml:space="preserve">U =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0,2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hAnsi="Times New Roman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</m:t>
            </m:r>
          </m:sub>
        </m:sSub>
      </m:oMath>
      <w:r w:rsidRPr="004325A7">
        <w:rPr>
          <w:rFonts w:ascii="Times New Roman" w:hAnsi="Times New Roman" w:cs="Times New Roman"/>
          <w:iCs/>
          <w:sz w:val="28"/>
          <w:szCs w:val="28"/>
        </w:rPr>
        <w:t xml:space="preserve"> .</w:t>
      </w:r>
    </w:p>
    <w:p w:rsidR="00004FA0" w:rsidRPr="00911324" w:rsidRDefault="00004FA0" w:rsidP="00911324">
      <w:pPr>
        <w:pStyle w:val="20"/>
        <w:rPr>
          <w:sz w:val="28"/>
        </w:rPr>
      </w:pPr>
      <w:bookmarkStart w:id="10" w:name="_Toc23265171"/>
      <w:r w:rsidRPr="00911324">
        <w:rPr>
          <w:sz w:val="28"/>
        </w:rPr>
        <w:t>А.</w:t>
      </w:r>
      <w:r w:rsidR="00CC7B77" w:rsidRPr="00911324">
        <w:rPr>
          <w:sz w:val="28"/>
        </w:rPr>
        <w:t>10</w:t>
      </w:r>
      <w:r w:rsidRPr="00911324">
        <w:rPr>
          <w:sz w:val="28"/>
        </w:rPr>
        <w:t xml:space="preserve"> Оформление результатов измерений</w:t>
      </w:r>
      <w:bookmarkEnd w:id="10"/>
    </w:p>
    <w:p w:rsidR="00004FA0" w:rsidRPr="004325A7" w:rsidRDefault="00004FA0" w:rsidP="00004FA0">
      <w:pPr>
        <w:pStyle w:val="aff6"/>
        <w:tabs>
          <w:tab w:val="left" w:pos="0"/>
        </w:tabs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А.</w:t>
      </w:r>
      <w:r w:rsidR="00CC7B77" w:rsidRPr="004325A7">
        <w:rPr>
          <w:rFonts w:ascii="Times New Roman" w:hAnsi="Times New Roman"/>
          <w:sz w:val="28"/>
          <w:szCs w:val="28"/>
        </w:rPr>
        <w:t>10</w:t>
      </w:r>
      <w:r w:rsidRPr="004325A7">
        <w:rPr>
          <w:rFonts w:ascii="Times New Roman" w:hAnsi="Times New Roman"/>
          <w:sz w:val="28"/>
          <w:szCs w:val="28"/>
        </w:rPr>
        <w:t xml:space="preserve">.1 Результат измерений записывают в виде: </w:t>
      </w:r>
    </w:p>
    <w:p w:rsidR="00004FA0" w:rsidRPr="004325A7" w:rsidRDefault="00004FA0" w:rsidP="00004FA0">
      <w:pPr>
        <w:pStyle w:val="aff6"/>
        <w:tabs>
          <w:tab w:val="left" w:pos="0"/>
        </w:tabs>
        <w:spacing w:line="36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325A7">
        <w:rPr>
          <w:rFonts w:ascii="Times New Roman" w:hAnsi="Times New Roman"/>
          <w:sz w:val="28"/>
          <w:szCs w:val="28"/>
          <w:lang w:val="en-US"/>
        </w:rPr>
        <w:t>N</w:t>
      </w:r>
      <w:r w:rsidRPr="004325A7"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proofErr w:type="spellEnd"/>
      <w:r w:rsidRPr="004325A7">
        <w:rPr>
          <w:rFonts w:ascii="Times New Roman" w:hAnsi="Times New Roman"/>
          <w:sz w:val="28"/>
          <w:szCs w:val="28"/>
        </w:rPr>
        <w:t xml:space="preserve"> ± U, </w:t>
      </w:r>
      <w:bookmarkStart w:id="11" w:name="_Hlk58237538"/>
      <w:r w:rsidRPr="004325A7">
        <w:rPr>
          <w:rFonts w:ascii="Times New Roman" w:hAnsi="Times New Roman"/>
          <w:sz w:val="28"/>
          <w:szCs w:val="28"/>
        </w:rPr>
        <w:t>k = 2, р = 95 %</w:t>
      </w:r>
      <w:bookmarkEnd w:id="11"/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где U – значение расширенной неопределенности, %, при </w:t>
      </w:r>
      <w:r w:rsidRPr="004325A7">
        <w:rPr>
          <w:rFonts w:ascii="Times New Roman" w:hAnsi="Times New Roman"/>
          <w:sz w:val="28"/>
          <w:szCs w:val="28"/>
          <w:lang w:val="en-US"/>
        </w:rPr>
        <w:t>k</w:t>
      </w:r>
      <w:r w:rsidRPr="004325A7">
        <w:rPr>
          <w:rFonts w:ascii="Times New Roman" w:hAnsi="Times New Roman"/>
          <w:sz w:val="28"/>
          <w:szCs w:val="28"/>
        </w:rPr>
        <w:t xml:space="preserve"> = 2, р = 95 %.</w:t>
      </w:r>
    </w:p>
    <w:p w:rsidR="00004FA0" w:rsidRPr="004325A7" w:rsidRDefault="00004FA0" w:rsidP="00004FA0">
      <w:pPr>
        <w:pStyle w:val="aff6"/>
        <w:tabs>
          <w:tab w:val="left" w:pos="0"/>
        </w:tabs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А.</w:t>
      </w:r>
      <w:r w:rsidR="00BF7DD7" w:rsidRPr="004325A7">
        <w:rPr>
          <w:rFonts w:ascii="Times New Roman" w:hAnsi="Times New Roman"/>
          <w:sz w:val="28"/>
          <w:szCs w:val="28"/>
        </w:rPr>
        <w:t>10</w:t>
      </w:r>
      <w:r w:rsidRPr="004325A7">
        <w:rPr>
          <w:rFonts w:ascii="Times New Roman" w:hAnsi="Times New Roman"/>
          <w:sz w:val="28"/>
          <w:szCs w:val="28"/>
        </w:rPr>
        <w:t>.2 Результаты измерений оформляют протоколом.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В протокол заносят следующие данные:</w:t>
      </w:r>
    </w:p>
    <w:p w:rsidR="00004FA0" w:rsidRPr="004325A7" w:rsidRDefault="00004FA0" w:rsidP="00DA71E8">
      <w:pPr>
        <w:pStyle w:val="aff6"/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ссылка на методику измерений;</w:t>
      </w:r>
    </w:p>
    <w:p w:rsidR="00004FA0" w:rsidRPr="004325A7" w:rsidRDefault="00004FA0" w:rsidP="00DA71E8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textAlignment w:val="baseline"/>
        <w:rPr>
          <w:sz w:val="28"/>
          <w:szCs w:val="28"/>
        </w:rPr>
      </w:pPr>
      <w:r w:rsidRPr="004325A7">
        <w:rPr>
          <w:sz w:val="28"/>
          <w:szCs w:val="28"/>
        </w:rPr>
        <w:t xml:space="preserve">относительная влажность и температура </w:t>
      </w:r>
      <w:r w:rsidR="00BF7DD7" w:rsidRPr="004325A7">
        <w:rPr>
          <w:sz w:val="28"/>
          <w:szCs w:val="28"/>
        </w:rPr>
        <w:t>окружающей среды</w:t>
      </w:r>
      <w:r w:rsidRPr="004325A7">
        <w:rPr>
          <w:sz w:val="28"/>
          <w:szCs w:val="28"/>
        </w:rPr>
        <w:t xml:space="preserve"> для кондиционирования и испытания;</w:t>
      </w:r>
    </w:p>
    <w:p w:rsidR="00004FA0" w:rsidRPr="004325A7" w:rsidRDefault="00BF7DD7" w:rsidP="00DA71E8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textAlignment w:val="baseline"/>
        <w:rPr>
          <w:sz w:val="28"/>
          <w:szCs w:val="28"/>
        </w:rPr>
      </w:pPr>
      <w:r w:rsidRPr="004325A7">
        <w:rPr>
          <w:sz w:val="28"/>
          <w:szCs w:val="28"/>
        </w:rPr>
        <w:t>наименование продукции</w:t>
      </w:r>
      <w:r w:rsidR="00004FA0" w:rsidRPr="004325A7">
        <w:rPr>
          <w:sz w:val="28"/>
          <w:szCs w:val="28"/>
        </w:rPr>
        <w:t xml:space="preserve"> (на</w:t>
      </w:r>
      <w:r w:rsidRPr="004325A7">
        <w:rPr>
          <w:sz w:val="28"/>
          <w:szCs w:val="28"/>
        </w:rPr>
        <w:t>именование</w:t>
      </w:r>
      <w:r w:rsidR="00004FA0" w:rsidRPr="004325A7">
        <w:rPr>
          <w:sz w:val="28"/>
          <w:szCs w:val="28"/>
        </w:rPr>
        <w:t xml:space="preserve"> неткан</w:t>
      </w:r>
      <w:r w:rsidRPr="004325A7">
        <w:rPr>
          <w:sz w:val="28"/>
          <w:szCs w:val="28"/>
        </w:rPr>
        <w:t>ого</w:t>
      </w:r>
      <w:r w:rsidR="00004FA0" w:rsidRPr="004325A7">
        <w:rPr>
          <w:sz w:val="28"/>
          <w:szCs w:val="28"/>
        </w:rPr>
        <w:t xml:space="preserve"> материал</w:t>
      </w:r>
      <w:r w:rsidRPr="004325A7">
        <w:rPr>
          <w:sz w:val="28"/>
          <w:szCs w:val="28"/>
        </w:rPr>
        <w:t>а</w:t>
      </w:r>
      <w:r w:rsidR="00004FA0" w:rsidRPr="004325A7">
        <w:rPr>
          <w:sz w:val="28"/>
          <w:szCs w:val="28"/>
        </w:rPr>
        <w:t>);</w:t>
      </w:r>
    </w:p>
    <w:p w:rsidR="00004FA0" w:rsidRPr="004325A7" w:rsidRDefault="00004FA0" w:rsidP="00DA71E8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textAlignment w:val="baseline"/>
        <w:rPr>
          <w:sz w:val="28"/>
          <w:szCs w:val="28"/>
        </w:rPr>
      </w:pPr>
      <w:r w:rsidRPr="004325A7">
        <w:rPr>
          <w:sz w:val="28"/>
          <w:szCs w:val="28"/>
        </w:rPr>
        <w:t>идентификация пробы (например, № партии</w:t>
      </w:r>
      <w:r w:rsidR="00BF7DD7" w:rsidRPr="004325A7">
        <w:rPr>
          <w:sz w:val="28"/>
          <w:szCs w:val="28"/>
        </w:rPr>
        <w:t>/заявки/договора на испытания</w:t>
      </w:r>
      <w:r w:rsidRPr="004325A7">
        <w:rPr>
          <w:sz w:val="28"/>
          <w:szCs w:val="28"/>
        </w:rPr>
        <w:t>);</w:t>
      </w:r>
    </w:p>
    <w:p w:rsidR="00004FA0" w:rsidRPr="004325A7" w:rsidRDefault="00004FA0" w:rsidP="00DA71E8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textAlignment w:val="baseline"/>
        <w:rPr>
          <w:sz w:val="28"/>
          <w:szCs w:val="28"/>
        </w:rPr>
      </w:pPr>
      <w:r w:rsidRPr="004325A7">
        <w:rPr>
          <w:sz w:val="28"/>
          <w:szCs w:val="28"/>
        </w:rPr>
        <w:t>метод отбора проб;</w:t>
      </w:r>
    </w:p>
    <w:p w:rsidR="00004FA0" w:rsidRPr="004325A7" w:rsidRDefault="00004FA0" w:rsidP="00DA71E8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textAlignment w:val="baseline"/>
        <w:rPr>
          <w:sz w:val="28"/>
          <w:szCs w:val="28"/>
        </w:rPr>
      </w:pPr>
      <w:r w:rsidRPr="004325A7">
        <w:rPr>
          <w:sz w:val="28"/>
          <w:szCs w:val="28"/>
        </w:rPr>
        <w:t>число и размер образцов для испытаний;</w:t>
      </w:r>
    </w:p>
    <w:p w:rsidR="00004FA0" w:rsidRPr="004325A7" w:rsidRDefault="00004FA0" w:rsidP="00DA71E8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textAlignment w:val="baseline"/>
        <w:rPr>
          <w:sz w:val="28"/>
          <w:szCs w:val="28"/>
        </w:rPr>
      </w:pPr>
      <w:r w:rsidRPr="004325A7">
        <w:rPr>
          <w:sz w:val="28"/>
          <w:szCs w:val="28"/>
        </w:rPr>
        <w:t>любое отклонение от установленной процедуры;</w:t>
      </w:r>
    </w:p>
    <w:p w:rsidR="00004FA0" w:rsidRPr="004325A7" w:rsidRDefault="00004FA0" w:rsidP="00DA71E8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240" w:afterAutospacing="0" w:line="360" w:lineRule="auto"/>
        <w:ind w:left="0" w:firstLine="567"/>
        <w:textAlignment w:val="baseline"/>
        <w:rPr>
          <w:b/>
          <w:bCs/>
          <w:color w:val="000000" w:themeColor="text1"/>
          <w:sz w:val="28"/>
          <w:szCs w:val="28"/>
        </w:rPr>
      </w:pPr>
      <w:r w:rsidRPr="004325A7">
        <w:rPr>
          <w:sz w:val="28"/>
          <w:szCs w:val="28"/>
        </w:rPr>
        <w:t>содержание микроволокон в составе нетканого материала.</w:t>
      </w:r>
    </w:p>
    <w:p w:rsidR="00004FA0" w:rsidRPr="00911324" w:rsidRDefault="00004FA0" w:rsidP="00911324">
      <w:pPr>
        <w:pStyle w:val="20"/>
        <w:rPr>
          <w:sz w:val="28"/>
        </w:rPr>
      </w:pPr>
      <w:bookmarkStart w:id="12" w:name="_Toc23265172"/>
      <w:r w:rsidRPr="00911324">
        <w:rPr>
          <w:sz w:val="28"/>
        </w:rPr>
        <w:t>А.1</w:t>
      </w:r>
      <w:r w:rsidR="00BF7DD7" w:rsidRPr="00911324">
        <w:rPr>
          <w:sz w:val="28"/>
        </w:rPr>
        <w:t>1</w:t>
      </w:r>
      <w:r w:rsidRPr="00911324">
        <w:rPr>
          <w:sz w:val="28"/>
        </w:rPr>
        <w:t xml:space="preserve"> Контроль качества результатов измерений</w:t>
      </w:r>
      <w:bookmarkEnd w:id="12"/>
    </w:p>
    <w:p w:rsidR="00004FA0" w:rsidRPr="004325A7" w:rsidRDefault="00004FA0" w:rsidP="00DA71E8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Контроль качества (точности) результатов измерений при реализации методики измерений в лаборатории предусматривает:</w:t>
      </w:r>
    </w:p>
    <w:p w:rsidR="00004FA0" w:rsidRPr="004325A7" w:rsidRDefault="00004FA0" w:rsidP="00DA71E8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lastRenderedPageBreak/>
        <w:t>1) оперативный контроль процедуры измерений с использованием образцов для контроля с приписанным значением содержания микроволокон согласно алгоритму п.5.5 РМГ 76. При этом расширенная неопределенность приписанного значения содержания микроволокон в образцах должна составлять не более 3,5 %;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2) контроль промежуточной </w:t>
      </w:r>
      <w:proofErr w:type="spellStart"/>
      <w:r w:rsidRPr="004325A7">
        <w:rPr>
          <w:rFonts w:ascii="Times New Roman" w:hAnsi="Times New Roman"/>
          <w:sz w:val="28"/>
          <w:szCs w:val="28"/>
        </w:rPr>
        <w:t>прецизионности</w:t>
      </w:r>
      <w:proofErr w:type="spellEnd"/>
      <w:r w:rsidRPr="004325A7">
        <w:rPr>
          <w:rFonts w:ascii="Times New Roman" w:hAnsi="Times New Roman"/>
          <w:sz w:val="28"/>
          <w:szCs w:val="28"/>
        </w:rPr>
        <w:t xml:space="preserve"> путем проверки расхождения результатов измерений, полученных в условиях промежуточной </w:t>
      </w:r>
      <w:proofErr w:type="spellStart"/>
      <w:r w:rsidRPr="004325A7">
        <w:rPr>
          <w:rFonts w:ascii="Times New Roman" w:hAnsi="Times New Roman"/>
          <w:sz w:val="28"/>
          <w:szCs w:val="28"/>
        </w:rPr>
        <w:t>прецизионности</w:t>
      </w:r>
      <w:proofErr w:type="spellEnd"/>
      <w:r w:rsidRPr="004325A7">
        <w:rPr>
          <w:rFonts w:ascii="Times New Roman" w:hAnsi="Times New Roman"/>
          <w:sz w:val="28"/>
          <w:szCs w:val="28"/>
        </w:rPr>
        <w:t xml:space="preserve">, варьируя все факторы (специалисты, проводящие измерения; средство измерений (при наличии нескольких микроскопов и объект-микрометров)). Расхождение результатов измерений, полученных в условиях промежуточной </w:t>
      </w:r>
      <w:proofErr w:type="spellStart"/>
      <w:r w:rsidRPr="004325A7">
        <w:rPr>
          <w:rFonts w:ascii="Times New Roman" w:hAnsi="Times New Roman"/>
          <w:sz w:val="28"/>
          <w:szCs w:val="28"/>
        </w:rPr>
        <w:t>прецизионности</w:t>
      </w:r>
      <w:proofErr w:type="spellEnd"/>
      <w:r w:rsidRPr="004325A7">
        <w:rPr>
          <w:rFonts w:ascii="Times New Roman" w:hAnsi="Times New Roman"/>
          <w:sz w:val="28"/>
          <w:szCs w:val="28"/>
        </w:rPr>
        <w:t xml:space="preserve">, не должно превышать значения расширенной неопределенности измерений </w:t>
      </w:r>
      <w:r w:rsidRPr="004325A7">
        <w:rPr>
          <w:rFonts w:ascii="Times New Roman" w:hAnsi="Times New Roman"/>
          <w:sz w:val="28"/>
          <w:szCs w:val="28"/>
          <w:lang w:val="en-US"/>
        </w:rPr>
        <w:t>U</w:t>
      </w:r>
      <w:r w:rsidRPr="004325A7">
        <w:rPr>
          <w:rFonts w:ascii="Times New Roman" w:hAnsi="Times New Roman"/>
          <w:sz w:val="28"/>
          <w:szCs w:val="28"/>
        </w:rPr>
        <w:t xml:space="preserve"> методики измерений, ассоциированного с их средним арифметическим значением.</w:t>
      </w:r>
    </w:p>
    <w:p w:rsidR="00004FA0" w:rsidRPr="004325A7" w:rsidRDefault="00004FA0" w:rsidP="00004FA0">
      <w:pPr>
        <w:spacing w:line="360" w:lineRule="auto"/>
        <w:rPr>
          <w:rFonts w:ascii="Times New Roman" w:eastAsiaTheme="minorEastAsia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br w:type="page"/>
      </w:r>
    </w:p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lastRenderedPageBreak/>
        <w:t>А.1</w:t>
      </w:r>
      <w:r w:rsidR="005372E8" w:rsidRPr="00911324">
        <w:rPr>
          <w:sz w:val="28"/>
        </w:rPr>
        <w:t>2</w:t>
      </w:r>
      <w:r w:rsidRPr="00911324">
        <w:rPr>
          <w:sz w:val="28"/>
        </w:rPr>
        <w:t xml:space="preserve"> Нормативные ссылки</w:t>
      </w:r>
    </w:p>
    <w:p w:rsidR="00004FA0" w:rsidRPr="004325A7" w:rsidRDefault="00004FA0" w:rsidP="00DA71E8">
      <w:pPr>
        <w:pStyle w:val="a"/>
        <w:numPr>
          <w:ilvl w:val="1"/>
          <w:numId w:val="31"/>
        </w:numPr>
        <w:tabs>
          <w:tab w:val="left" w:pos="0"/>
          <w:tab w:val="left" w:pos="284"/>
        </w:tabs>
        <w:spacing w:line="360" w:lineRule="auto"/>
        <w:ind w:left="0"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ГОСТ 12.1.004-91 Система стандартов безопасности труда. Пожарная безопасность. Общие требования.</w:t>
      </w:r>
    </w:p>
    <w:p w:rsidR="00004FA0" w:rsidRPr="004325A7" w:rsidRDefault="00004FA0" w:rsidP="00004FA0">
      <w:pPr>
        <w:pStyle w:val="a"/>
        <w:numPr>
          <w:ilvl w:val="1"/>
          <w:numId w:val="31"/>
        </w:numPr>
        <w:tabs>
          <w:tab w:val="left" w:pos="0"/>
          <w:tab w:val="left" w:pos="284"/>
        </w:tabs>
        <w:spacing w:line="360" w:lineRule="auto"/>
        <w:ind w:left="0"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ГОСТ 12.4.009-83 Система стандартов безопасности труда. Пожарная техника для защиты объектов. Основные виды. Размещение и обслуживание.</w:t>
      </w:r>
    </w:p>
    <w:p w:rsidR="00004FA0" w:rsidRPr="004325A7" w:rsidRDefault="00004FA0" w:rsidP="00004FA0">
      <w:pPr>
        <w:pStyle w:val="a"/>
        <w:numPr>
          <w:ilvl w:val="1"/>
          <w:numId w:val="31"/>
        </w:numPr>
        <w:tabs>
          <w:tab w:val="left" w:pos="0"/>
          <w:tab w:val="left" w:pos="284"/>
        </w:tabs>
        <w:spacing w:line="360" w:lineRule="auto"/>
        <w:ind w:left="0"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РМГ 76-2014 ГСИ. Внутренний контроль качества результатов количественного химического анализа.</w:t>
      </w:r>
    </w:p>
    <w:p w:rsidR="00004FA0" w:rsidRPr="004325A7" w:rsidRDefault="00004FA0" w:rsidP="00004FA0">
      <w:pPr>
        <w:pStyle w:val="a"/>
        <w:numPr>
          <w:ilvl w:val="1"/>
          <w:numId w:val="31"/>
        </w:numPr>
        <w:tabs>
          <w:tab w:val="left" w:pos="0"/>
          <w:tab w:val="left" w:pos="284"/>
        </w:tabs>
        <w:spacing w:line="360" w:lineRule="auto"/>
        <w:ind w:left="0"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М № 0011-2019 Методика определения линейной плотности волокна нетканого материала.</w:t>
      </w:r>
    </w:p>
    <w:p w:rsidR="00004FA0" w:rsidRPr="004325A7" w:rsidRDefault="00004FA0" w:rsidP="00004FA0">
      <w:pPr>
        <w:pStyle w:val="a"/>
        <w:numPr>
          <w:ilvl w:val="1"/>
          <w:numId w:val="31"/>
        </w:numPr>
        <w:tabs>
          <w:tab w:val="left" w:pos="0"/>
          <w:tab w:val="left" w:pos="284"/>
        </w:tabs>
        <w:spacing w:line="360" w:lineRule="auto"/>
        <w:ind w:left="0" w:firstLine="284"/>
        <w:outlineLvl w:val="0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br w:type="page"/>
      </w:r>
    </w:p>
    <w:p w:rsidR="00004FA0" w:rsidRPr="00911324" w:rsidRDefault="00004FA0" w:rsidP="00911324">
      <w:pPr>
        <w:pStyle w:val="10"/>
        <w:jc w:val="center"/>
        <w:rPr>
          <w:sz w:val="32"/>
        </w:rPr>
      </w:pPr>
      <w:r w:rsidRPr="00911324">
        <w:rPr>
          <w:sz w:val="32"/>
        </w:rPr>
        <w:lastRenderedPageBreak/>
        <w:t>Приложение А.А</w:t>
      </w:r>
    </w:p>
    <w:p w:rsidR="00004FA0" w:rsidRPr="004325A7" w:rsidRDefault="00004FA0" w:rsidP="003474F3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before="240" w:after="240" w:line="36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325A7">
        <w:rPr>
          <w:rFonts w:ascii="Times New Roman" w:hAnsi="Times New Roman" w:cs="Times New Roman"/>
          <w:b/>
          <w:sz w:val="28"/>
          <w:szCs w:val="28"/>
        </w:rPr>
        <w:t>Пример определения содержания микроволокон в образцах нетканого материала из 100% ПЭ</w:t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А.А.1 Проводят подготовку к измерениям согласно п. А.8 настоящей методики.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А.А.2 Закрепляют первую элементарную пробу, как показано на рис.А.2 настоящей методики.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 xml:space="preserve">А.А.3 Начинают изучение волокон при разных глубинах резкости по выборочной траектории </w:t>
      </w:r>
      <w:r w:rsidRPr="004325A7">
        <w:rPr>
          <w:rFonts w:ascii="Times New Roman" w:hAnsi="Times New Roman" w:cs="Times New Roman"/>
          <w:sz w:val="28"/>
          <w:szCs w:val="28"/>
          <w:lang w:val="en-US"/>
        </w:rPr>
        <w:t>ABCDEFG</w:t>
      </w:r>
      <w:r w:rsidRPr="004325A7">
        <w:rPr>
          <w:rFonts w:ascii="Times New Roman" w:hAnsi="Times New Roman" w:cs="Times New Roman"/>
          <w:sz w:val="28"/>
          <w:szCs w:val="28"/>
        </w:rPr>
        <w:t xml:space="preserve"> (рис. А.3 настоящей методики).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А.А.4 Измеряют диаметр каждого волокна, попадающего в поле зрения (рис.А.А.1).</w:t>
      </w:r>
    </w:p>
    <w:p w:rsidR="00004FA0" w:rsidRPr="004325A7" w:rsidRDefault="00004FA0" w:rsidP="00004FA0">
      <w:pPr>
        <w:pStyle w:val="a"/>
        <w:keepNext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left="432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5969" cy="3214477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23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969" cy="321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A0" w:rsidRPr="004325A7" w:rsidRDefault="00004FA0" w:rsidP="003474F3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left="432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Рисунок А.А.1 – Измерение диаметра волокон. Вид при увеличении с использованием микроскопа</w:t>
      </w:r>
    </w:p>
    <w:p w:rsidR="00004FA0" w:rsidRPr="004325A7" w:rsidRDefault="00004FA0" w:rsidP="003474F3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left="432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04FA0" w:rsidRPr="004325A7" w:rsidRDefault="00004FA0" w:rsidP="00004FA0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А.А.5 Все данные заносят в таблицу (рис. А.А.2). Принадлежность волокна к группе микроволокон определяют по измеренному значению диаметра и рассчитанному по нему значению линейной плотности.</w:t>
      </w:r>
    </w:p>
    <w:p w:rsidR="00004FA0" w:rsidRPr="004325A7" w:rsidRDefault="00004FA0" w:rsidP="00004FA0">
      <w:pPr>
        <w:pStyle w:val="a"/>
        <w:keepNext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63868" cy="391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912" cy="393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A0" w:rsidRPr="004325A7" w:rsidRDefault="00004FA0" w:rsidP="003474F3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Рисунок А.А.2 – Фрагмент таблицы измерений диаметра волокон для определения содержания микроволокон в образцах нетканого материала.</w:t>
      </w:r>
    </w:p>
    <w:p w:rsidR="00004FA0" w:rsidRPr="004325A7" w:rsidRDefault="00004FA0" w:rsidP="003474F3">
      <w:pPr>
        <w:spacing w:before="24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А.А.6 После окончания измерений диаметра волокон во всех трех элементарных пробах рассчитывают количество микроволокон в образцах нетканого материала (табл.А.1).</w:t>
      </w:r>
    </w:p>
    <w:p w:rsidR="00004FA0" w:rsidRPr="004325A7" w:rsidRDefault="00004FA0" w:rsidP="003474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Таблица А.А.1</w:t>
      </w:r>
    </w:p>
    <w:tbl>
      <w:tblPr>
        <w:tblStyle w:val="afc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04FA0" w:rsidRPr="004325A7" w:rsidTr="00213694">
        <w:trPr>
          <w:trHeight w:val="966"/>
          <w:jc w:val="center"/>
        </w:trPr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i/>
                <w:sz w:val="28"/>
                <w:szCs w:val="28"/>
              </w:rPr>
              <w:t>№ элементарной пробы (образца)</w:t>
            </w:r>
          </w:p>
        </w:tc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волокон ≤0,11 текс (</w:t>
            </w:r>
            <w:proofErr w:type="spellStart"/>
            <w:r w:rsidRPr="004325A7">
              <w:rPr>
                <w:rFonts w:ascii="Times New Roman" w:hAnsi="Times New Roman"/>
                <w:b/>
                <w:i/>
                <w:sz w:val="28"/>
                <w:szCs w:val="28"/>
              </w:rPr>
              <w:t>микроволокон</w:t>
            </w:r>
            <w:proofErr w:type="spellEnd"/>
            <w:r w:rsidRPr="004325A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), </w:t>
            </w:r>
            <w:proofErr w:type="spellStart"/>
            <w:r w:rsidRPr="004325A7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N</w:t>
            </w:r>
            <w:r w:rsidRPr="004325A7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</w:p>
        </w:tc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i/>
                <w:sz w:val="28"/>
                <w:szCs w:val="28"/>
              </w:rPr>
              <w:t>Общее количество обнаруженных волокон, M</w:t>
            </w:r>
            <w:r w:rsidRPr="004325A7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  <w:lang w:val="en-US"/>
              </w:rPr>
              <w:t>n</w:t>
            </w:r>
          </w:p>
        </w:tc>
      </w:tr>
      <w:tr w:rsidR="00004FA0" w:rsidRPr="004325A7" w:rsidTr="003474F3">
        <w:trPr>
          <w:trHeight w:val="572"/>
          <w:jc w:val="center"/>
        </w:trPr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</w:tr>
      <w:tr w:rsidR="00004FA0" w:rsidRPr="004325A7" w:rsidTr="003474F3">
        <w:trPr>
          <w:trHeight w:val="554"/>
          <w:jc w:val="center"/>
        </w:trPr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212</w:t>
            </w:r>
          </w:p>
        </w:tc>
      </w:tr>
      <w:tr w:rsidR="00004FA0" w:rsidRPr="004325A7" w:rsidTr="003474F3">
        <w:trPr>
          <w:trHeight w:val="561"/>
          <w:jc w:val="center"/>
        </w:trPr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3115" w:type="dxa"/>
            <w:vAlign w:val="center"/>
          </w:tcPr>
          <w:p w:rsidR="00004FA0" w:rsidRPr="004325A7" w:rsidRDefault="00004FA0" w:rsidP="003474F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</w:tr>
    </w:tbl>
    <w:p w:rsidR="00004FA0" w:rsidRPr="004325A7" w:rsidRDefault="00004FA0" w:rsidP="003474F3">
      <w:pPr>
        <w:spacing w:before="24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А.А.7 Рассчитывают содержание микроволокон в образцах нетканого материала:</w:t>
      </w:r>
    </w:p>
    <w:p w:rsidR="00004FA0" w:rsidRPr="004325A7" w:rsidRDefault="00000000" w:rsidP="003474F3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</m:acc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110+154+148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 xml:space="preserve"> = 137,3</m:t>
          </m:r>
        </m:oMath>
      </m:oMathPara>
    </w:p>
    <w:p w:rsidR="00004FA0" w:rsidRPr="004325A7" w:rsidRDefault="00000000" w:rsidP="003474F3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</m:acc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138+212+195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 xml:space="preserve"> = 181,7</m:t>
          </m:r>
        </m:oMath>
      </m:oMathPara>
    </w:p>
    <w:p w:rsidR="00004FA0" w:rsidRPr="004325A7" w:rsidRDefault="00004FA0" w:rsidP="003474F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N</m:t>
        </m:r>
        <m:r>
          <w:rPr>
            <w:rFonts w:ascii="Cambria Math" w:hAnsi="Times New Roman"/>
            <w:sz w:val="28"/>
            <w:szCs w:val="28"/>
          </w:rPr>
          <m:t>ₓ</m:t>
        </m:r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137,3 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181,7</m:t>
            </m:r>
          </m:den>
        </m:f>
        <m:r>
          <w:rPr>
            <w:rFonts w:ascii="Cambria Math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 xml:space="preserve"> 100% </m:t>
        </m:r>
      </m:oMath>
      <w:r w:rsidRPr="004325A7">
        <w:rPr>
          <w:rFonts w:ascii="Times New Roman" w:hAnsi="Times New Roman"/>
          <w:sz w:val="28"/>
          <w:szCs w:val="28"/>
        </w:rPr>
        <w:t>= 75,56 %</w:t>
      </w:r>
    </w:p>
    <w:p w:rsidR="00004FA0" w:rsidRPr="004325A7" w:rsidRDefault="00004FA0" w:rsidP="003474F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А.А.8 Полученный результат измерений округляют до целого числа. Содержание микроволокон в образцах нетканого материала равно (76 ± 16) % k = 2, р = 95 %.</w:t>
      </w:r>
      <w:r w:rsidRPr="004325A7">
        <w:rPr>
          <w:rFonts w:ascii="Times New Roman" w:hAnsi="Times New Roman"/>
          <w:sz w:val="28"/>
          <w:szCs w:val="28"/>
        </w:rPr>
        <w:br w:type="page"/>
      </w:r>
    </w:p>
    <w:p w:rsidR="00004FA0" w:rsidRPr="00911324" w:rsidRDefault="00004FA0" w:rsidP="00911324">
      <w:pPr>
        <w:pStyle w:val="10"/>
        <w:jc w:val="center"/>
        <w:rPr>
          <w:sz w:val="32"/>
        </w:rPr>
      </w:pPr>
      <w:r w:rsidRPr="00911324">
        <w:rPr>
          <w:sz w:val="32"/>
        </w:rPr>
        <w:lastRenderedPageBreak/>
        <w:t>Приложение А.Б</w:t>
      </w:r>
    </w:p>
    <w:p w:rsidR="00004FA0" w:rsidRPr="004325A7" w:rsidRDefault="00004FA0" w:rsidP="00004FA0">
      <w:pPr>
        <w:spacing w:line="360" w:lineRule="auto"/>
        <w:ind w:firstLine="567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  <w:r w:rsidRPr="004325A7">
        <w:rPr>
          <w:rFonts w:ascii="Times New Roman" w:hAnsi="Times New Roman"/>
          <w:b/>
          <w:bCs/>
          <w:kern w:val="32"/>
          <w:sz w:val="28"/>
          <w:szCs w:val="28"/>
        </w:rPr>
        <w:t>Оценка неопределенности при внедрении методики измерений в лаборатории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284"/>
        <w:jc w:val="both"/>
        <w:rPr>
          <w:rFonts w:ascii="Times New Roman" w:eastAsia="Courier New" w:hAnsi="Times New Roman"/>
          <w:color w:val="000000"/>
          <w:sz w:val="28"/>
          <w:szCs w:val="28"/>
          <w:lang w:bidi="ru-RU"/>
        </w:rPr>
      </w:pPr>
      <w:r w:rsidRPr="004325A7">
        <w:rPr>
          <w:rFonts w:ascii="Times New Roman" w:hAnsi="Times New Roman"/>
          <w:sz w:val="28"/>
          <w:szCs w:val="28"/>
        </w:rPr>
        <w:t xml:space="preserve">А.Б.1 Проводят набор экспериментальных данных </w:t>
      </w:r>
      <w:r w:rsidRPr="004325A7">
        <w:rPr>
          <w:rFonts w:ascii="Times New Roman" w:hAnsi="Times New Roman"/>
          <w:sz w:val="28"/>
          <w:szCs w:val="28"/>
          <w:lang w:val="en-US"/>
        </w:rPr>
        <w:t>M</w:t>
      </w:r>
      <w:r w:rsidRPr="004325A7">
        <w:rPr>
          <w:rFonts w:ascii="Times New Roman" w:hAnsi="Times New Roman"/>
          <w:sz w:val="28"/>
          <w:szCs w:val="28"/>
        </w:rPr>
        <w:t xml:space="preserve"> лаборантов на </w:t>
      </w:r>
      <w:r w:rsidRPr="004325A7">
        <w:rPr>
          <w:rFonts w:ascii="Times New Roman" w:hAnsi="Times New Roman"/>
          <w:sz w:val="28"/>
          <w:szCs w:val="28"/>
          <w:lang w:val="en-US"/>
        </w:rPr>
        <w:t>N</w:t>
      </w:r>
      <w:r w:rsidRPr="004325A7">
        <w:rPr>
          <w:rFonts w:ascii="Times New Roman" w:hAnsi="Times New Roman"/>
          <w:sz w:val="28"/>
          <w:szCs w:val="28"/>
        </w:rPr>
        <w:t xml:space="preserve"> лабораторных пробах одного и того же материала. Из каждой лабораторной пробы вырезают </w:t>
      </w:r>
      <w:r w:rsidRPr="004325A7">
        <w:rPr>
          <w:rFonts w:ascii="Times New Roman" w:hAnsi="Times New Roman"/>
          <w:sz w:val="28"/>
          <w:szCs w:val="28"/>
          <w:lang w:val="en-US"/>
        </w:rPr>
        <w:t>n</w:t>
      </w:r>
      <w:r w:rsidRPr="004325A7">
        <w:rPr>
          <w:rFonts w:ascii="Times New Roman" w:hAnsi="Times New Roman"/>
          <w:sz w:val="28"/>
          <w:szCs w:val="28"/>
        </w:rPr>
        <w:t xml:space="preserve"> элементарных проб (образцов) в соответствии с требованиями п. А.8.3 методики измерений.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А.Б.2 Проводят оценку стандартной неопределенности измерений с использованием дисперсионного анализа (ANOVA).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Оценивают стандартную неопределенность измерений по формуле: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</m:e>
        </m:d>
        <m:r>
          <w:rPr>
            <w:rFonts w:ascii="Cambria Math" w:hAnsi="Times New Roman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o</m:t>
                </m:r>
              </m:sub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op</m:t>
                </m:r>
              </m:sub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  <w:t>(А.Б.1)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bSup>
      </m:oMath>
      <w:r w:rsidRPr="004325A7">
        <w:rPr>
          <w:rFonts w:ascii="Times New Roman" w:hAnsi="Times New Roman"/>
          <w:sz w:val="28"/>
          <w:szCs w:val="28"/>
        </w:rPr>
        <w:t xml:space="preserve"> – оценка дисперсии операторов (лаборантов),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bSup>
      </m:oMath>
      <w:r w:rsidR="00004FA0" w:rsidRPr="004325A7">
        <w:rPr>
          <w:rFonts w:ascii="Times New Roman" w:hAnsi="Times New Roman"/>
          <w:sz w:val="28"/>
          <w:szCs w:val="28"/>
        </w:rPr>
        <w:t xml:space="preserve"> – оценка дисперсии лабораторных проб,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op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bSup>
      </m:oMath>
      <w:r w:rsidR="00004FA0" w:rsidRPr="004325A7">
        <w:rPr>
          <w:rFonts w:ascii="Times New Roman" w:hAnsi="Times New Roman"/>
          <w:sz w:val="28"/>
          <w:szCs w:val="28"/>
        </w:rPr>
        <w:t xml:space="preserve"> – оценка дисперсии взаимодействия операторов и лабораторных проб,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Оценки дисперсий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bSup>
      </m:oMath>
      <w:r w:rsidRPr="004325A7">
        <w:rPr>
          <w:rFonts w:ascii="Times New Roman" w:hAnsi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bSup>
      </m:oMath>
      <w:r w:rsidRPr="004325A7">
        <w:rPr>
          <w:rFonts w:ascii="Times New Roman" w:hAnsi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op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bSup>
      </m:oMath>
      <w:r w:rsidRPr="004325A7">
        <w:rPr>
          <w:rFonts w:ascii="Times New Roman" w:hAnsi="Times New Roman"/>
          <w:sz w:val="28"/>
          <w:szCs w:val="28"/>
        </w:rPr>
        <w:t xml:space="preserve"> рассчитывают по формулам: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  <m:r>
              <w:rPr>
                <w:rFonts w:ascii="Cambria Math" w:hAnsi="Times New Roman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̿"/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Times New Roman" w:hAnsi="Cambria Math"/>
                                <w:sz w:val="28"/>
                                <w:szCs w:val="28"/>
                              </w:rPr>
                              <m:t>*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j</m:t>
                            </m:r>
                            <m:r>
                              <w:rPr>
                                <w:rFonts w:ascii="Times New Roman" w:hAnsi="Cambria Math"/>
                                <w:sz w:val="28"/>
                                <w:szCs w:val="28"/>
                              </w:rPr>
                              <m:t>*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 xml:space="preserve"> </m:t>
                    </m:r>
                    <m:acc>
                      <m:accPr>
                        <m:chr m:val="̅"/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acc>
                          <m:accPr>
                            <m:chr m:val="̿"/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Times New Roman" w:hAnsi="Cambria Math"/>
                                    <w:sz w:val="28"/>
                                    <w:szCs w:val="28"/>
                                  </w:rPr>
                                  <m:t>***</m:t>
                                </m:r>
                              </m:sub>
                            </m:sSub>
                          </m:e>
                        </m:acc>
                      </m:e>
                    </m:acc>
                  </m:e>
                </m:d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nary>
      </m:oMath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  <w:t>(А.Б.2)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  <m:r>
              <w:rPr>
                <w:rFonts w:ascii="Cambria Math" w:hAnsi="Times New Roman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̿"/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</m:t>
                            </m:r>
                            <m:r>
                              <w:rPr>
                                <w:rFonts w:ascii="Times New Roman" w:hAnsi="Cambria Math"/>
                                <w:sz w:val="28"/>
                                <w:szCs w:val="28"/>
                              </w:rPr>
                              <m:t>**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 xml:space="preserve"> </m:t>
                    </m:r>
                    <m:acc>
                      <m:accPr>
                        <m:chr m:val="̅"/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acc>
                          <m:accPr>
                            <m:chr m:val="̿"/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***</m:t>
                                </m:r>
                              </m:sub>
                            </m:sSub>
                          </m:e>
                        </m:acc>
                      </m:e>
                    </m:acc>
                  </m:e>
                </m:d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nary>
      </m:oMath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  <w:t>(А.Б.3)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op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</w:rPr>
              <m:t>N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1)(</m:t>
            </m:r>
            <m:r>
              <w:rPr>
                <w:rFonts w:ascii="Cambria Math" w:hAnsi="Cambria Math"/>
                <w:sz w:val="28"/>
                <w:szCs w:val="28"/>
              </w:rPr>
              <m:t>M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1_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  <m:r>
              <w:rPr>
                <w:rFonts w:ascii="Cambria Math" w:hAnsi="Times New Roman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sup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ij</m:t>
                                </m:r>
                                <m:r>
                                  <w:rPr>
                                    <w:rFonts w:ascii="Times New Roman" w:hAnsi="Cambria Math"/>
                                    <w:sz w:val="28"/>
                                    <w:szCs w:val="28"/>
                                  </w:rPr>
                                  <m:t>*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 xml:space="preserve"> </m:t>
                        </m:r>
                        <m:acc>
                          <m:accPr>
                            <m:chr m:val="̿"/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i</m:t>
                                </m:r>
                                <m:r>
                                  <w:rPr>
                                    <w:rFonts w:ascii="Times New Roman" w:hAnsi="Cambria Math"/>
                                    <w:sz w:val="28"/>
                                    <w:szCs w:val="28"/>
                                  </w:rPr>
                                  <m:t>**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-</m:t>
                        </m:r>
                        <m:acc>
                          <m:accPr>
                            <m:chr m:val="̿"/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Times New Roman" w:hAnsi="Cambria Math"/>
                                    <w:sz w:val="28"/>
                                    <w:szCs w:val="28"/>
                                  </w:rPr>
                                  <m:t>*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j</m:t>
                                </m:r>
                                <m:r>
                                  <w:rPr>
                                    <w:rFonts w:ascii="Times New Roman" w:hAnsi="Cambria Math"/>
                                    <w:sz w:val="28"/>
                                    <w:szCs w:val="28"/>
                                  </w:rPr>
                                  <m:t>*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 xml:space="preserve">+ 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acc>
                              <m:accPr>
                                <m:chr m:val="̿"/>
                                <m:ctrlPr>
                                  <w:rPr>
                                    <w:rFonts w:ascii="Cambria Math" w:hAnsi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Times New Roman" w:hAnsi="Cambria Math"/>
                                        <w:sz w:val="28"/>
                                        <w:szCs w:val="28"/>
                                      </w:rPr>
                                      <m:t>***</m:t>
                                    </m:r>
                                  </m:sub>
                                </m:sSub>
                              </m:e>
                            </m:acc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nary>
          </m:e>
        </m:nary>
      </m:oMath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  <w:t>(А.Б.4)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где M – число операторов,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N – число лабораторных проб,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ij*</m:t>
                </m:r>
              </m:sub>
            </m:sSub>
          </m:e>
        </m:acc>
      </m:oMath>
      <w:r w:rsidR="00004FA0" w:rsidRPr="004325A7">
        <w:rPr>
          <w:rFonts w:ascii="Times New Roman" w:hAnsi="Times New Roman"/>
          <w:sz w:val="28"/>
          <w:szCs w:val="28"/>
        </w:rPr>
        <w:t xml:space="preserve"> - результат измерений содержания микроволокон в трех образцах, % (</w:t>
      </w:r>
      <m:oMath>
        <m:acc>
          <m:accPr>
            <m:chr m:val="̅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ij</m:t>
                </m:r>
                <m:r>
                  <w:rPr>
                    <w:rFonts w:ascii="Times New Roman" w:hAnsi="Cambria Math"/>
                    <w:sz w:val="28"/>
                    <w:szCs w:val="28"/>
                  </w:rPr>
                  <m:t>*</m:t>
                </m:r>
              </m:sub>
            </m:sSub>
          </m:e>
        </m:acc>
        <m:r>
          <w:rPr>
            <w:rFonts w:ascii="Cambria Math" w:hAnsi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</m:oMath>
      <w:r w:rsidR="00004FA0" w:rsidRPr="004325A7">
        <w:rPr>
          <w:rFonts w:ascii="Times New Roman" w:hAnsi="Times New Roman"/>
          <w:sz w:val="28"/>
          <w:szCs w:val="28"/>
        </w:rPr>
        <w:t>),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acc>
          <m:accPr>
            <m:chr m:val="̿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  <m:r>
                  <w:rPr>
                    <w:rFonts w:ascii="Times New Roman" w:hAnsi="Cambria Math"/>
                    <w:sz w:val="28"/>
                    <w:szCs w:val="28"/>
                  </w:rPr>
                  <m:t>**</m:t>
                </m:r>
              </m:sub>
            </m:sSub>
          </m:e>
        </m:acc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  <m:r>
              <w:rPr>
                <w:rFonts w:ascii="Cambria Math" w:hAnsi="Times New Roman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  <m:e>
            <m:acc>
              <m:accPr>
                <m:chr m:val="̅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ij</m:t>
                    </m:r>
                    <m:r>
                      <w:rPr>
                        <w:rFonts w:ascii="Times New Roman" w:hAnsi="Cambria Math"/>
                        <w:sz w:val="28"/>
                        <w:szCs w:val="28"/>
                      </w:rPr>
                      <m:t>*</m:t>
                    </m:r>
                  </m:sub>
                </m:sSub>
              </m:e>
            </m:acc>
          </m:e>
        </m:nary>
      </m:oMath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  <w:t>(Б.5)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acc>
          <m:accPr>
            <m:chr m:val="̿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Times New Roman" w:hAnsi="Cambria Math"/>
                    <w:sz w:val="28"/>
                    <w:szCs w:val="28"/>
                  </w:rPr>
                  <m:t>*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  <m:r>
                  <w:rPr>
                    <w:rFonts w:ascii="Times New Roman" w:hAnsi="Cambria Math"/>
                    <w:sz w:val="28"/>
                    <w:szCs w:val="28"/>
                  </w:rPr>
                  <m:t>*</m:t>
                </m:r>
              </m:sub>
            </m:sSub>
          </m:e>
        </m:acc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  <m:r>
              <w:rPr>
                <w:rFonts w:ascii="Cambria Math" w:hAnsi="Times New Roman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acc>
              <m:accPr>
                <m:chr m:val="̅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ij</m:t>
                    </m:r>
                    <m:r>
                      <w:rPr>
                        <w:rFonts w:ascii="Times New Roman" w:hAnsi="Cambria Math"/>
                        <w:sz w:val="28"/>
                        <w:szCs w:val="28"/>
                      </w:rPr>
                      <m:t>*</m:t>
                    </m:r>
                  </m:sub>
                </m:sSub>
              </m:e>
            </m:acc>
          </m:e>
        </m:nary>
      </m:oMath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  <w:t>(Б.6)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284"/>
        <w:jc w:val="right"/>
        <w:rPr>
          <w:rFonts w:ascii="Times New Roman" w:hAnsi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acc>
              <m:accPr>
                <m:chr m:val="̿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Times New Roman" w:hAnsi="Cambria Math"/>
                        <w:sz w:val="28"/>
                        <w:szCs w:val="28"/>
                      </w:rPr>
                      <m:t>***</m:t>
                    </m:r>
                  </m:sub>
                </m:sSub>
              </m:e>
            </m:acc>
          </m:e>
        </m:acc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  <m:r>
              <w:rPr>
                <w:rFonts w:ascii="Cambria Math" w:hAnsi="Times New Roman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acc>
              <m:accPr>
                <m:chr m:val="̿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i**</m:t>
                    </m:r>
                  </m:sub>
                </m:sSub>
              </m:e>
            </m:acc>
          </m:e>
        </m:nary>
      </m:oMath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</w:r>
      <w:r w:rsidR="00004FA0" w:rsidRPr="004325A7">
        <w:rPr>
          <w:rFonts w:ascii="Times New Roman" w:hAnsi="Times New Roman"/>
          <w:sz w:val="28"/>
          <w:szCs w:val="28"/>
        </w:rPr>
        <w:tab/>
        <w:t>(Б.7)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Результаты расчетов представляют в форме таблицы А.Б.1.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Таблица А.Б.1</w:t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  <w:t>в %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493"/>
        <w:gridCol w:w="983"/>
        <w:gridCol w:w="984"/>
        <w:gridCol w:w="984"/>
        <w:gridCol w:w="984"/>
        <w:gridCol w:w="980"/>
        <w:gridCol w:w="981"/>
        <w:gridCol w:w="982"/>
        <w:gridCol w:w="1059"/>
      </w:tblGrid>
      <w:tr w:rsidR="00004FA0" w:rsidRPr="004325A7" w:rsidTr="00213694">
        <w:tc>
          <w:tcPr>
            <w:tcW w:w="142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№ результата</w:t>
            </w:r>
          </w:p>
        </w:tc>
        <w:tc>
          <w:tcPr>
            <w:tcW w:w="987" w:type="dxa"/>
          </w:tcPr>
          <w:p w:rsidR="00004FA0" w:rsidRPr="004325A7" w:rsidRDefault="00000000" w:rsidP="00004FA0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ij</m:t>
                        </m:r>
                        <m:r>
                          <w:rPr>
                            <w:rFonts w:ascii="Times New Roman" w:hAnsi="Cambria Math"/>
                            <w:sz w:val="28"/>
                            <w:szCs w:val="28"/>
                          </w:rPr>
                          <m:t>*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89" w:type="dxa"/>
          </w:tcPr>
          <w:p w:rsidR="00004FA0" w:rsidRPr="004325A7" w:rsidRDefault="00000000" w:rsidP="00004FA0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acc>
                  <m:accPr>
                    <m:chr m:val="̿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  <m:r>
                          <w:rPr>
                            <w:rFonts w:ascii="Times New Roman" w:hAnsi="Cambria Math"/>
                            <w:sz w:val="28"/>
                            <w:szCs w:val="28"/>
                          </w:rPr>
                          <m:t>**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90" w:type="dxa"/>
          </w:tcPr>
          <w:p w:rsidR="00004FA0" w:rsidRPr="004325A7" w:rsidRDefault="00000000" w:rsidP="00004FA0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acc>
                  <m:accPr>
                    <m:chr m:val="̿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Times New Roman" w:hAnsi="Cambria Math"/>
                            <w:sz w:val="28"/>
                            <w:szCs w:val="28"/>
                          </w:rPr>
                          <m:t>*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j</m:t>
                        </m:r>
                        <m:r>
                          <w:rPr>
                            <w:rFonts w:ascii="Times New Roman" w:hAnsi="Cambria Math"/>
                            <w:sz w:val="28"/>
                            <w:szCs w:val="28"/>
                          </w:rPr>
                          <m:t>*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89" w:type="dxa"/>
          </w:tcPr>
          <w:p w:rsidR="00004FA0" w:rsidRPr="004325A7" w:rsidRDefault="00000000" w:rsidP="00004FA0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accPr>
                  <m:e>
                    <m:acc>
                      <m:accPr>
                        <m:chr m:val="̿"/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Times New Roman" w:hAnsi="Cambria Math"/>
                                <w:sz w:val="28"/>
                                <w:szCs w:val="28"/>
                              </w:rPr>
                              <m:t>***</m:t>
                            </m:r>
                          </m:sub>
                        </m:sSub>
                      </m:e>
                    </m:acc>
                  </m:e>
                </m:acc>
              </m:oMath>
            </m:oMathPara>
          </w:p>
        </w:tc>
        <w:tc>
          <w:tcPr>
            <w:tcW w:w="989" w:type="dxa"/>
          </w:tcPr>
          <w:p w:rsidR="00004FA0" w:rsidRPr="004325A7" w:rsidRDefault="00000000" w:rsidP="00004FA0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o</m:t>
                    </m:r>
                  </m:sub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90" w:type="dxa"/>
          </w:tcPr>
          <w:p w:rsidR="00004FA0" w:rsidRPr="004325A7" w:rsidRDefault="00000000" w:rsidP="00004FA0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sub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88" w:type="dxa"/>
          </w:tcPr>
          <w:p w:rsidR="00004FA0" w:rsidRPr="004325A7" w:rsidRDefault="00000000" w:rsidP="00004FA0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op</m:t>
                    </m:r>
                  </m:sub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94" w:type="dxa"/>
          </w:tcPr>
          <w:p w:rsidR="00004FA0" w:rsidRPr="004325A7" w:rsidRDefault="00000000" w:rsidP="00004FA0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sub>
                    </m:sSub>
                  </m:e>
                </m:d>
              </m:oMath>
            </m:oMathPara>
          </w:p>
        </w:tc>
      </w:tr>
      <w:tr w:rsidR="00004FA0" w:rsidRPr="004325A7" w:rsidTr="00213694">
        <w:tc>
          <w:tcPr>
            <w:tcW w:w="1429" w:type="dxa"/>
          </w:tcPr>
          <w:p w:rsidR="00004FA0" w:rsidRPr="004325A7" w:rsidRDefault="0000000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11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*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87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4FA0" w:rsidRPr="004325A7" w:rsidTr="00213694">
        <w:tc>
          <w:tcPr>
            <w:tcW w:w="142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87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4FA0" w:rsidRPr="004325A7" w:rsidTr="00213694">
        <w:tc>
          <w:tcPr>
            <w:tcW w:w="1429" w:type="dxa"/>
          </w:tcPr>
          <w:p w:rsidR="00004FA0" w:rsidRPr="004325A7" w:rsidRDefault="0000000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ij*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8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04FA0" w:rsidRPr="004325A7" w:rsidRDefault="00004FA0" w:rsidP="00004FA0">
      <w:pPr>
        <w:tabs>
          <w:tab w:val="left" w:pos="0"/>
        </w:tabs>
        <w:spacing w:before="24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3" w:name="_Hlk28680033"/>
      <w:r w:rsidRPr="004325A7">
        <w:rPr>
          <w:rFonts w:ascii="Times New Roman" w:hAnsi="Times New Roman"/>
          <w:sz w:val="28"/>
          <w:szCs w:val="28"/>
        </w:rPr>
        <w:t>Рассчитывают суммарную стандартную неопределенность по формуле: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567"/>
        <w:jc w:val="right"/>
        <w:rPr>
          <w:rFonts w:ascii="Times New Roman" w:hAnsi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Times New Roman"/>
                <w:iCs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/>
                    <w:iCs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A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(</m:t>
            </m:r>
            <m:acc>
              <m:accPr>
                <m:chr m:val="̅"/>
                <m:ctrlPr>
                  <w:rPr>
                    <w:rFonts w:ascii="Cambria Math" w:hAnsi="Times New Roman"/>
                    <w:iCs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T</m:t>
                </m:r>
              </m:e>
            </m:acc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)</m:t>
            </m:r>
          </m:e>
        </m:rad>
      </m:oMath>
      <w:r w:rsidR="00004FA0" w:rsidRPr="004325A7">
        <w:rPr>
          <w:rFonts w:ascii="Times New Roman" w:hAnsi="Times New Roman"/>
          <w:iCs/>
          <w:sz w:val="28"/>
          <w:szCs w:val="28"/>
        </w:rPr>
        <w:tab/>
      </w:r>
      <w:r w:rsidR="00004FA0" w:rsidRPr="004325A7">
        <w:rPr>
          <w:rFonts w:ascii="Times New Roman" w:hAnsi="Times New Roman"/>
          <w:iCs/>
          <w:sz w:val="28"/>
          <w:szCs w:val="28"/>
        </w:rPr>
        <w:tab/>
      </w:r>
      <w:r w:rsidR="00004FA0" w:rsidRPr="004325A7">
        <w:rPr>
          <w:rFonts w:ascii="Times New Roman" w:hAnsi="Times New Roman"/>
          <w:iCs/>
          <w:sz w:val="28"/>
          <w:szCs w:val="28"/>
        </w:rPr>
        <w:tab/>
      </w:r>
      <w:r w:rsidR="00004FA0" w:rsidRPr="004325A7">
        <w:rPr>
          <w:rFonts w:ascii="Times New Roman" w:hAnsi="Times New Roman"/>
          <w:iCs/>
          <w:sz w:val="28"/>
          <w:szCs w:val="28"/>
        </w:rPr>
        <w:tab/>
      </w:r>
      <w:r w:rsidR="00004FA0" w:rsidRPr="004325A7">
        <w:rPr>
          <w:rFonts w:ascii="Times New Roman" w:hAnsi="Times New Roman"/>
          <w:iCs/>
          <w:sz w:val="28"/>
          <w:szCs w:val="28"/>
        </w:rPr>
        <w:tab/>
      </w:r>
      <w:r w:rsidR="00004FA0" w:rsidRPr="004325A7">
        <w:rPr>
          <w:rFonts w:ascii="Times New Roman" w:hAnsi="Times New Roman"/>
          <w:iCs/>
          <w:sz w:val="28"/>
          <w:szCs w:val="28"/>
        </w:rPr>
        <w:tab/>
      </w:r>
      <w:r w:rsidR="00004FA0" w:rsidRPr="004325A7">
        <w:rPr>
          <w:rFonts w:ascii="Times New Roman" w:hAnsi="Times New Roman"/>
          <w:iCs/>
          <w:sz w:val="28"/>
          <w:szCs w:val="28"/>
        </w:rPr>
        <w:tab/>
      </w:r>
      <w:r w:rsidR="00004FA0" w:rsidRPr="004325A7">
        <w:rPr>
          <w:rFonts w:ascii="Times New Roman" w:hAnsi="Times New Roman"/>
          <w:iCs/>
          <w:sz w:val="28"/>
          <w:szCs w:val="28"/>
        </w:rPr>
        <w:tab/>
      </w:r>
      <w:r w:rsidR="00004FA0" w:rsidRPr="004325A7">
        <w:rPr>
          <w:rFonts w:ascii="Times New Roman" w:hAnsi="Times New Roman"/>
          <w:iCs/>
          <w:sz w:val="28"/>
          <w:szCs w:val="28"/>
        </w:rPr>
        <w:tab/>
      </w:r>
      <w:r w:rsidR="00004FA0" w:rsidRPr="004325A7">
        <w:rPr>
          <w:rFonts w:ascii="Times New Roman" w:hAnsi="Times New Roman"/>
          <w:iCs/>
          <w:sz w:val="28"/>
          <w:szCs w:val="28"/>
        </w:rPr>
        <w:tab/>
        <w:t>(А.Б.8)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Рассчитывают расширенную неопределенность для уровня доверия р = 95 % по формуле: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right"/>
        <w:rPr>
          <w:rFonts w:ascii="Times New Roman" w:hAnsi="Times New Roman"/>
          <w:iCs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U=k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∙</m:t>
        </m:r>
        <m:sSub>
          <m:sSubPr>
            <m:ctrlPr>
              <w:rPr>
                <w:rFonts w:ascii="Cambria Math" w:hAnsi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</m:t>
            </m:r>
          </m:sub>
        </m:sSub>
      </m:oMath>
      <w:r w:rsidRPr="004325A7">
        <w:rPr>
          <w:rFonts w:ascii="Times New Roman" w:hAnsi="Times New Roman"/>
          <w:iCs/>
          <w:sz w:val="28"/>
          <w:szCs w:val="28"/>
        </w:rPr>
        <w:tab/>
      </w:r>
      <w:r w:rsidRPr="004325A7">
        <w:rPr>
          <w:rFonts w:ascii="Times New Roman" w:hAnsi="Times New Roman"/>
          <w:iCs/>
          <w:sz w:val="28"/>
          <w:szCs w:val="28"/>
        </w:rPr>
        <w:tab/>
      </w:r>
      <w:r w:rsidRPr="004325A7">
        <w:rPr>
          <w:rFonts w:ascii="Times New Roman" w:hAnsi="Times New Roman"/>
          <w:iCs/>
          <w:sz w:val="28"/>
          <w:szCs w:val="28"/>
        </w:rPr>
        <w:tab/>
      </w:r>
      <w:r w:rsidRPr="004325A7">
        <w:rPr>
          <w:rFonts w:ascii="Times New Roman" w:hAnsi="Times New Roman"/>
          <w:iCs/>
          <w:sz w:val="28"/>
          <w:szCs w:val="28"/>
        </w:rPr>
        <w:tab/>
      </w:r>
      <w:r w:rsidRPr="004325A7">
        <w:rPr>
          <w:rFonts w:ascii="Times New Roman" w:hAnsi="Times New Roman"/>
          <w:iCs/>
          <w:sz w:val="28"/>
          <w:szCs w:val="28"/>
        </w:rPr>
        <w:tab/>
      </w:r>
      <w:r w:rsidRPr="004325A7">
        <w:rPr>
          <w:rFonts w:ascii="Times New Roman" w:hAnsi="Times New Roman"/>
          <w:iCs/>
          <w:sz w:val="28"/>
          <w:szCs w:val="28"/>
        </w:rPr>
        <w:tab/>
      </w:r>
      <w:r w:rsidRPr="004325A7">
        <w:rPr>
          <w:rFonts w:ascii="Times New Roman" w:hAnsi="Times New Roman"/>
          <w:iCs/>
          <w:sz w:val="28"/>
          <w:szCs w:val="28"/>
        </w:rPr>
        <w:tab/>
      </w:r>
      <w:r w:rsidRPr="004325A7">
        <w:rPr>
          <w:rFonts w:ascii="Times New Roman" w:hAnsi="Times New Roman"/>
          <w:iCs/>
          <w:sz w:val="28"/>
          <w:szCs w:val="28"/>
        </w:rPr>
        <w:tab/>
      </w:r>
      <w:r w:rsidRPr="004325A7">
        <w:rPr>
          <w:rFonts w:ascii="Times New Roman" w:hAnsi="Times New Roman"/>
          <w:iCs/>
          <w:sz w:val="28"/>
          <w:szCs w:val="28"/>
        </w:rPr>
        <w:tab/>
      </w:r>
      <w:r w:rsidRPr="004325A7">
        <w:rPr>
          <w:rFonts w:ascii="Times New Roman" w:hAnsi="Times New Roman"/>
          <w:iCs/>
          <w:sz w:val="28"/>
          <w:szCs w:val="28"/>
        </w:rPr>
        <w:tab/>
        <w:t>(А.Б.9)</w:t>
      </w:r>
    </w:p>
    <w:p w:rsidR="00004FA0" w:rsidRPr="004325A7" w:rsidRDefault="00004FA0" w:rsidP="00004FA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где k = 2 – коэффициент охвата.</w:t>
      </w:r>
    </w:p>
    <w:bookmarkEnd w:id="13"/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Значение расширенной неопределенности измерений округляют до целого числа и рассчитывают в долях от </w:t>
      </w:r>
      <m:oMath>
        <m:sSub>
          <m:sSubPr>
            <m:ctrlPr>
              <w:rPr>
                <w:rFonts w:ascii="Cambria Math" w:hAnsi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x</m:t>
            </m:r>
          </m:sub>
        </m:sSub>
      </m:oMath>
      <w:r w:rsidRPr="004325A7">
        <w:rPr>
          <w:rFonts w:ascii="Times New Roman" w:hAnsi="Times New Roman"/>
          <w:iCs/>
          <w:sz w:val="28"/>
          <w:szCs w:val="28"/>
        </w:rPr>
        <w:t>.</w:t>
      </w:r>
    </w:p>
    <w:p w:rsidR="00004FA0" w:rsidRPr="004325A7" w:rsidRDefault="00004FA0" w:rsidP="00004FA0">
      <w:pPr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Полученное значение расширенной неопределенности не должно превышать 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0,2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∙</m:t>
        </m:r>
        <m:sSub>
          <m:sSubPr>
            <m:ctrlPr>
              <w:rPr>
                <w:rFonts w:ascii="Cambria Math" w:hAnsi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x</m:t>
            </m:r>
          </m:sub>
        </m:sSub>
      </m:oMath>
      <w:r w:rsidRPr="004325A7">
        <w:rPr>
          <w:rFonts w:ascii="Times New Roman" w:hAnsi="Times New Roman"/>
          <w:iCs/>
          <w:sz w:val="28"/>
          <w:szCs w:val="28"/>
        </w:rPr>
        <w:t>.</w:t>
      </w:r>
    </w:p>
    <w:p w:rsidR="00004FA0" w:rsidRPr="004325A7" w:rsidRDefault="00004FA0" w:rsidP="00004FA0">
      <w:pPr>
        <w:spacing w:line="360" w:lineRule="auto"/>
        <w:rPr>
          <w:rFonts w:ascii="Times New Roman" w:hAnsi="Times New Roman"/>
          <w:iCs/>
          <w:sz w:val="28"/>
          <w:szCs w:val="28"/>
        </w:rPr>
      </w:pPr>
      <w:r w:rsidRPr="004325A7">
        <w:rPr>
          <w:rFonts w:ascii="Times New Roman" w:hAnsi="Times New Roman"/>
          <w:iCs/>
          <w:sz w:val="28"/>
          <w:szCs w:val="28"/>
        </w:rPr>
        <w:br w:type="page"/>
      </w:r>
    </w:p>
    <w:p w:rsidR="00004FA0" w:rsidRPr="00911324" w:rsidRDefault="00004FA0" w:rsidP="00911324">
      <w:pPr>
        <w:pStyle w:val="10"/>
        <w:jc w:val="center"/>
        <w:rPr>
          <w:rStyle w:val="FontStyle11"/>
          <w:b/>
          <w:sz w:val="32"/>
          <w:szCs w:val="28"/>
        </w:rPr>
      </w:pPr>
      <w:r w:rsidRPr="00911324">
        <w:rPr>
          <w:rStyle w:val="FontStyle11"/>
          <w:b/>
          <w:sz w:val="32"/>
          <w:szCs w:val="28"/>
        </w:rPr>
        <w:lastRenderedPageBreak/>
        <w:t>Приложение Б</w:t>
      </w:r>
      <w:r w:rsidR="00911324">
        <w:rPr>
          <w:rStyle w:val="FontStyle11"/>
          <w:b/>
          <w:sz w:val="32"/>
          <w:szCs w:val="28"/>
        </w:rPr>
        <w:t xml:space="preserve"> </w:t>
      </w:r>
      <w:r w:rsidRPr="00911324">
        <w:rPr>
          <w:rStyle w:val="FontStyle11"/>
          <w:b/>
          <w:sz w:val="32"/>
          <w:szCs w:val="28"/>
        </w:rPr>
        <w:t>(рекомендуемое)</w:t>
      </w:r>
    </w:p>
    <w:p w:rsidR="00004FA0" w:rsidRPr="004325A7" w:rsidRDefault="00004FA0" w:rsidP="00004FA0">
      <w:pPr>
        <w:spacing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004FA0" w:rsidRPr="004325A7" w:rsidRDefault="00004FA0" w:rsidP="003474F3">
      <w:pPr>
        <w:pStyle w:val="2d"/>
        <w:shd w:val="clear" w:color="auto" w:fill="auto"/>
        <w:tabs>
          <w:tab w:val="left" w:pos="1095"/>
        </w:tabs>
        <w:spacing w:line="360" w:lineRule="auto"/>
        <w:ind w:right="-426" w:firstLine="0"/>
        <w:contextualSpacing/>
        <w:jc w:val="center"/>
        <w:rPr>
          <w:rStyle w:val="2a"/>
          <w:b/>
          <w:color w:val="000000"/>
          <w:sz w:val="28"/>
          <w:szCs w:val="28"/>
        </w:rPr>
      </w:pPr>
      <w:r w:rsidRPr="004325A7">
        <w:rPr>
          <w:rStyle w:val="2a"/>
          <w:b/>
          <w:color w:val="000000"/>
          <w:sz w:val="28"/>
          <w:szCs w:val="28"/>
        </w:rPr>
        <w:t>Методика определения линейной плотности</w:t>
      </w:r>
    </w:p>
    <w:p w:rsidR="00004FA0" w:rsidRPr="004325A7" w:rsidRDefault="00004FA0" w:rsidP="00004FA0">
      <w:pPr>
        <w:spacing w:line="360" w:lineRule="auto"/>
        <w:ind w:firstLine="284"/>
        <w:jc w:val="center"/>
        <w:rPr>
          <w:rStyle w:val="2a"/>
          <w:rFonts w:ascii="Times New Roman" w:hAnsi="Times New Roman"/>
          <w:b/>
          <w:color w:val="000000"/>
          <w:sz w:val="28"/>
          <w:szCs w:val="28"/>
        </w:rPr>
      </w:pPr>
      <w:r w:rsidRPr="004325A7">
        <w:rPr>
          <w:rStyle w:val="2a"/>
          <w:rFonts w:ascii="Times New Roman" w:hAnsi="Times New Roman"/>
          <w:b/>
          <w:color w:val="000000"/>
          <w:sz w:val="28"/>
          <w:szCs w:val="28"/>
        </w:rPr>
        <w:t xml:space="preserve">волокна </w:t>
      </w:r>
    </w:p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t>Б.1 Назначение и область применения</w:t>
      </w:r>
    </w:p>
    <w:p w:rsidR="00004FA0" w:rsidRPr="004325A7" w:rsidRDefault="00004FA0" w:rsidP="003474F3">
      <w:pPr>
        <w:tabs>
          <w:tab w:val="left" w:leader="dot" w:pos="9356"/>
        </w:tabs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/>
          <w:color w:val="000000" w:themeColor="text1"/>
          <w:sz w:val="28"/>
          <w:szCs w:val="28"/>
        </w:rPr>
        <w:t>Настоящ</w:t>
      </w:r>
      <w:r w:rsidR="005372E8" w:rsidRPr="004325A7">
        <w:rPr>
          <w:rFonts w:ascii="Times New Roman" w:hAnsi="Times New Roman"/>
          <w:color w:val="000000" w:themeColor="text1"/>
          <w:sz w:val="28"/>
          <w:szCs w:val="28"/>
        </w:rPr>
        <w:t>ая методика определения линейной плотности волокна (далее методика)</w:t>
      </w:r>
      <w:r w:rsidRPr="004325A7">
        <w:rPr>
          <w:rFonts w:ascii="Times New Roman" w:hAnsi="Times New Roman"/>
          <w:color w:val="000000" w:themeColor="text1"/>
          <w:sz w:val="28"/>
          <w:szCs w:val="28"/>
        </w:rPr>
        <w:t xml:space="preserve"> регламентирует методику измерений линейной плотности волокна с применением оптической микроскопии.</w:t>
      </w:r>
    </w:p>
    <w:p w:rsidR="00004FA0" w:rsidRPr="004325A7" w:rsidRDefault="00004FA0" w:rsidP="00004FA0">
      <w:pPr>
        <w:tabs>
          <w:tab w:val="left" w:leader="dot" w:pos="9356"/>
        </w:tabs>
        <w:spacing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325A7">
        <w:rPr>
          <w:rFonts w:ascii="Times New Roman" w:hAnsi="Times New Roman"/>
          <w:color w:val="000000" w:themeColor="text1"/>
          <w:sz w:val="28"/>
          <w:szCs w:val="28"/>
        </w:rPr>
        <w:t xml:space="preserve">Настоящий документ распространяется на штапельные химические (искусственные, синтетические, минеральные) </w:t>
      </w:r>
      <w:r w:rsidRPr="004325A7">
        <w:rPr>
          <w:rFonts w:ascii="Times New Roman" w:hAnsi="Times New Roman"/>
          <w:sz w:val="28"/>
          <w:szCs w:val="28"/>
        </w:rPr>
        <w:t>волокна</w:t>
      </w:r>
      <w:r w:rsidRPr="004325A7">
        <w:rPr>
          <w:rFonts w:ascii="Times New Roman" w:hAnsi="Times New Roman"/>
          <w:color w:val="000000" w:themeColor="text1"/>
          <w:sz w:val="28"/>
          <w:szCs w:val="28"/>
        </w:rPr>
        <w:t>, имеющие округлую форму в поперечном сечении, без полости внутри,</w:t>
      </w:r>
      <w:r w:rsidRPr="004325A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получаемые из природных и синтетических органических </w:t>
      </w:r>
      <w:r w:rsidRPr="004325A7">
        <w:rPr>
          <w:rFonts w:ascii="Times New Roman" w:hAnsi="Times New Roman"/>
          <w:sz w:val="28"/>
          <w:szCs w:val="28"/>
          <w:shd w:val="clear" w:color="auto" w:fill="FFFFFF"/>
        </w:rPr>
        <w:t>полимеров</w:t>
      </w:r>
      <w:r w:rsidRPr="004325A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 а также неорганических соединений.</w:t>
      </w:r>
    </w:p>
    <w:p w:rsidR="00004FA0" w:rsidRPr="004325A7" w:rsidRDefault="00004FA0" w:rsidP="00004FA0">
      <w:pPr>
        <w:tabs>
          <w:tab w:val="left" w:leader="dot" w:pos="9356"/>
        </w:tabs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Методика измерений применяется в лабораториях после проведения ее внедрения.</w:t>
      </w:r>
    </w:p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t>Б.2 Сущность метода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Метод измерений является эмпирическим, предусматривает применение оптической микроскопии.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Метод основан на применении соотношения между плотностью материала, из которого изготовлено волокно, и геометрическими параметрами волокна.</w:t>
      </w:r>
    </w:p>
    <w:p w:rsidR="00004FA0" w:rsidRPr="004325A7" w:rsidRDefault="00004FA0" w:rsidP="00004FA0">
      <w:pPr>
        <w:pStyle w:val="af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325A7">
        <w:rPr>
          <w:color w:val="000000" w:themeColor="text1"/>
          <w:sz w:val="28"/>
          <w:szCs w:val="28"/>
        </w:rPr>
        <w:t>Масса волокна m, моделируемого цилиндром (рис. Б.1), имеющим диаметр d и длину L, может быть определена по формуле:</w:t>
      </w:r>
    </w:p>
    <w:p w:rsidR="00004FA0" w:rsidRPr="004325A7" w:rsidRDefault="00004FA0" w:rsidP="00004FA0">
      <w:pPr>
        <w:pStyle w:val="aff8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iCs/>
          <w:color w:val="000000" w:themeColor="text1"/>
          <w:sz w:val="28"/>
          <w:szCs w:val="28"/>
        </w:rPr>
      </w:pPr>
      <m:oMath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 xml:space="preserve">m= </m:t>
        </m:r>
        <m:f>
          <m:fPr>
            <m:ctrlPr>
              <w:rPr>
                <w:rFonts w:ascii="Cambria Math" w:hAnsi="Cambria Math"/>
                <w:iCs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000000" w:themeColor="text1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Cs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color w:val="000000" w:themeColor="text1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/>
                <w:color w:val="000000" w:themeColor="text1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>∙</m:t>
        </m:r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>L</m:t>
        </m:r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>∙ρ</m:t>
        </m:r>
      </m:oMath>
      <w:r w:rsidRPr="004325A7">
        <w:rPr>
          <w:iCs/>
          <w:color w:val="000000" w:themeColor="text1"/>
          <w:sz w:val="28"/>
          <w:szCs w:val="28"/>
        </w:rPr>
        <w:t xml:space="preserve"> ,</w:t>
      </w:r>
    </w:p>
    <w:p w:rsidR="00004FA0" w:rsidRPr="004325A7" w:rsidRDefault="00004FA0" w:rsidP="00004FA0">
      <w:pPr>
        <w:pStyle w:val="af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Cs/>
          <w:color w:val="000000" w:themeColor="text1"/>
          <w:sz w:val="28"/>
          <w:szCs w:val="28"/>
        </w:rPr>
      </w:pPr>
      <w:r w:rsidRPr="004325A7">
        <w:rPr>
          <w:iCs/>
          <w:color w:val="000000" w:themeColor="text1"/>
          <w:sz w:val="28"/>
          <w:szCs w:val="28"/>
        </w:rPr>
        <w:t>где πd</w:t>
      </w:r>
      <w:r w:rsidRPr="004325A7">
        <w:rPr>
          <w:iCs/>
          <w:color w:val="000000" w:themeColor="text1"/>
          <w:sz w:val="28"/>
          <w:szCs w:val="28"/>
          <w:vertAlign w:val="superscript"/>
        </w:rPr>
        <w:t>2</w:t>
      </w:r>
      <w:r w:rsidRPr="004325A7">
        <w:rPr>
          <w:iCs/>
          <w:color w:val="000000" w:themeColor="text1"/>
          <w:sz w:val="28"/>
          <w:szCs w:val="28"/>
        </w:rPr>
        <w:t xml:space="preserve">/4 = F – площадь эквивалентного поперечного сечения волокна, </w:t>
      </w:r>
      <w:r w:rsidRPr="004325A7">
        <w:rPr>
          <w:color w:val="000000" w:themeColor="text1"/>
          <w:sz w:val="28"/>
          <w:szCs w:val="28"/>
          <w:shd w:val="clear" w:color="auto" w:fill="FFFFFF"/>
        </w:rPr>
        <w:t>мкм</w:t>
      </w:r>
      <w:r w:rsidRPr="004325A7">
        <w:rPr>
          <w:color w:val="000000" w:themeColor="text1"/>
          <w:sz w:val="28"/>
          <w:szCs w:val="28"/>
          <w:shd w:val="clear" w:color="auto" w:fill="FFFFFF"/>
          <w:vertAlign w:val="superscript"/>
        </w:rPr>
        <w:t>2</w:t>
      </w:r>
      <w:r w:rsidRPr="004325A7">
        <w:rPr>
          <w:color w:val="000000" w:themeColor="text1"/>
          <w:sz w:val="28"/>
          <w:szCs w:val="28"/>
          <w:shd w:val="clear" w:color="auto" w:fill="FFFFFF"/>
        </w:rPr>
        <w:t>,</w:t>
      </w:r>
    </w:p>
    <w:p w:rsidR="00004FA0" w:rsidRPr="004325A7" w:rsidRDefault="00004FA0" w:rsidP="00004FA0">
      <w:pPr>
        <w:pStyle w:val="af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325A7">
        <w:rPr>
          <w:color w:val="000000" w:themeColor="text1"/>
          <w:sz w:val="28"/>
          <w:szCs w:val="28"/>
        </w:rPr>
        <w:t>ρ – плотность материала волокна, кг · м</w:t>
      </w:r>
      <w:r w:rsidRPr="004325A7">
        <w:rPr>
          <w:color w:val="000000" w:themeColor="text1"/>
          <w:sz w:val="28"/>
          <w:szCs w:val="28"/>
          <w:vertAlign w:val="superscript"/>
        </w:rPr>
        <w:t>-3</w:t>
      </w:r>
      <w:r w:rsidRPr="004325A7">
        <w:rPr>
          <w:color w:val="000000" w:themeColor="text1"/>
          <w:sz w:val="28"/>
          <w:szCs w:val="28"/>
        </w:rPr>
        <w:t>, в соответствии с табл. Б.1.</w:t>
      </w:r>
    </w:p>
    <w:p w:rsidR="00004FA0" w:rsidRPr="004325A7" w:rsidRDefault="00004FA0" w:rsidP="00004FA0">
      <w:pPr>
        <w:pStyle w:val="aff8"/>
        <w:shd w:val="clear" w:color="auto" w:fill="FFFFFF"/>
        <w:spacing w:before="0" w:beforeAutospacing="0" w:after="0" w:afterAutospacing="0" w:line="360" w:lineRule="auto"/>
        <w:ind w:left="173" w:firstLine="567"/>
        <w:jc w:val="center"/>
        <w:rPr>
          <w:color w:val="000000" w:themeColor="text1"/>
          <w:sz w:val="28"/>
          <w:szCs w:val="28"/>
        </w:rPr>
      </w:pP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325A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93946" cy="439405"/>
            <wp:effectExtent l="19050" t="0" r="6304" b="0"/>
            <wp:docPr id="1" name="Рисунок 2" descr="https://konspekta.net/studopediaorg/baza13/290833047453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studopediaorg/baza13/290833047453.files/image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39" cy="44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FA0" w:rsidRPr="004325A7" w:rsidRDefault="00004FA0" w:rsidP="00004FA0">
      <w:pPr>
        <w:pStyle w:val="aff8"/>
        <w:shd w:val="clear" w:color="auto" w:fill="FFFFFF"/>
        <w:spacing w:before="0" w:beforeAutospacing="0" w:after="0" w:afterAutospacing="0" w:line="360" w:lineRule="auto"/>
        <w:ind w:left="173" w:firstLine="567"/>
        <w:jc w:val="center"/>
        <w:rPr>
          <w:color w:val="000000" w:themeColor="text1"/>
          <w:sz w:val="28"/>
          <w:szCs w:val="28"/>
        </w:rPr>
      </w:pPr>
      <w:r w:rsidRPr="004325A7">
        <w:rPr>
          <w:color w:val="000000" w:themeColor="text1"/>
          <w:sz w:val="28"/>
          <w:szCs w:val="28"/>
        </w:rPr>
        <w:t>Рис. Б.1 - Схема отрезка волокна</w:t>
      </w:r>
    </w:p>
    <w:p w:rsidR="00004FA0" w:rsidRPr="004325A7" w:rsidRDefault="00004FA0" w:rsidP="00004FA0">
      <w:pPr>
        <w:pStyle w:val="aff8"/>
        <w:shd w:val="clear" w:color="auto" w:fill="FFFFFF"/>
        <w:spacing w:before="0" w:beforeAutospacing="0" w:after="0" w:afterAutospacing="0" w:line="360" w:lineRule="auto"/>
        <w:ind w:left="173" w:firstLine="567"/>
        <w:jc w:val="center"/>
        <w:rPr>
          <w:color w:val="000000" w:themeColor="text1"/>
          <w:sz w:val="28"/>
          <w:szCs w:val="28"/>
        </w:rPr>
      </w:pPr>
    </w:p>
    <w:p w:rsidR="00004FA0" w:rsidRPr="004325A7" w:rsidRDefault="00004FA0" w:rsidP="00004FA0">
      <w:pPr>
        <w:pStyle w:val="af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325A7">
        <w:rPr>
          <w:color w:val="000000" w:themeColor="text1"/>
          <w:sz w:val="28"/>
          <w:szCs w:val="28"/>
        </w:rPr>
        <w:t xml:space="preserve">Линейная плотность </w:t>
      </w:r>
      <w:r w:rsidRPr="004325A7">
        <w:rPr>
          <w:color w:val="000000" w:themeColor="text1"/>
          <w:sz w:val="28"/>
          <w:szCs w:val="28"/>
          <w:lang w:val="en-US"/>
        </w:rPr>
        <w:t>T</w:t>
      </w:r>
      <w:r w:rsidRPr="004325A7">
        <w:rPr>
          <w:color w:val="000000" w:themeColor="text1"/>
          <w:sz w:val="28"/>
          <w:szCs w:val="28"/>
          <w:vertAlign w:val="subscript"/>
          <w:lang w:val="en-US"/>
        </w:rPr>
        <w:t>t</w:t>
      </w:r>
      <w:r w:rsidRPr="004325A7">
        <w:rPr>
          <w:color w:val="000000" w:themeColor="text1"/>
          <w:sz w:val="28"/>
          <w:szCs w:val="28"/>
        </w:rPr>
        <w:t xml:space="preserve"> волокна определяется по формуле:</w:t>
      </w:r>
    </w:p>
    <w:p w:rsidR="00004FA0" w:rsidRPr="004325A7" w:rsidRDefault="00000000" w:rsidP="00004FA0">
      <w:pPr>
        <w:pStyle w:val="aff8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iCs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color w:val="000000" w:themeColor="text1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/>
                <w:color w:val="000000" w:themeColor="text1"/>
                <w:sz w:val="28"/>
                <w:szCs w:val="28"/>
              </w:rPr>
              <m:t>t</m:t>
            </m:r>
          </m:sub>
        </m:sSub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Cs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000000" w:themeColor="text1"/>
                <w:sz w:val="28"/>
                <w:szCs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/>
                <w:color w:val="000000" w:themeColor="text1"/>
                <w:sz w:val="28"/>
                <w:szCs w:val="28"/>
              </w:rPr>
              <m:t>L</m:t>
            </m:r>
          </m:den>
        </m:f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 xml:space="preserve">= </m:t>
        </m:r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>ρ∙</m:t>
        </m:r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>F</m:t>
        </m:r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/>
                <w:color w:val="000000" w:themeColor="text1"/>
                <w:sz w:val="28"/>
                <w:szCs w:val="28"/>
              </w:rPr>
              <m:t>10</m:t>
            </m:r>
          </m:e>
          <m:sup>
            <m:r>
              <w:rPr>
                <w:rFonts w:ascii="Cambria Math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/>
                <w:color w:val="000000" w:themeColor="text1"/>
                <w:sz w:val="28"/>
                <w:szCs w:val="28"/>
              </w:rPr>
              <m:t>6</m:t>
            </m:r>
          </m:sup>
        </m:sSup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 xml:space="preserve">= </m:t>
        </m:r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>ρ∙</m:t>
        </m:r>
        <m:f>
          <m:fPr>
            <m:ctrlPr>
              <w:rPr>
                <w:rFonts w:ascii="Cambria Math" w:hAnsi="Cambria Math"/>
                <w:iCs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color w:val="000000" w:themeColor="text1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Cs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color w:val="000000" w:themeColor="text1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/>
                <w:color w:val="000000" w:themeColor="text1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/>
            <w:color w:val="000000" w:themeColor="text1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/>
                <w:color w:val="000000" w:themeColor="text1"/>
                <w:sz w:val="28"/>
                <w:szCs w:val="28"/>
              </w:rPr>
              <m:t>10</m:t>
            </m:r>
          </m:e>
          <m:sup>
            <m:r>
              <w:rPr>
                <w:rFonts w:ascii="Cambria Math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/>
                <w:color w:val="000000" w:themeColor="text1"/>
                <w:sz w:val="28"/>
                <w:szCs w:val="28"/>
              </w:rPr>
              <m:t>6</m:t>
            </m:r>
          </m:sup>
        </m:sSup>
      </m:oMath>
      <w:r w:rsidR="00004FA0" w:rsidRPr="004325A7">
        <w:rPr>
          <w:iCs/>
          <w:color w:val="000000" w:themeColor="text1"/>
          <w:sz w:val="28"/>
          <w:szCs w:val="28"/>
        </w:rPr>
        <w:t>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 xml:space="preserve">Значение линейной плотности в зависимости от значения диаметра </w:t>
      </w:r>
      <w:r w:rsidRPr="004325A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25A7">
        <w:rPr>
          <w:rFonts w:ascii="Times New Roman" w:hAnsi="Times New Roman" w:cs="Times New Roman"/>
          <w:sz w:val="28"/>
          <w:szCs w:val="28"/>
        </w:rPr>
        <w:t xml:space="preserve">, измеренного при помощи микроскопа, и значения эквивалентного диаметра </w:t>
      </w:r>
      <w:r w:rsidRPr="004325A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25A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325A7">
        <w:rPr>
          <w:rFonts w:ascii="Times New Roman" w:hAnsi="Times New Roman" w:cs="Times New Roman"/>
          <w:sz w:val="28"/>
          <w:szCs w:val="28"/>
        </w:rPr>
        <w:t xml:space="preserve"> материала плотностью 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ρ</w:t>
      </w:r>
      <w:r w:rsidRPr="004325A7">
        <w:rPr>
          <w:rFonts w:ascii="Times New Roman" w:hAnsi="Times New Roman" w:cs="Times New Roman"/>
          <w:sz w:val="28"/>
          <w:szCs w:val="28"/>
        </w:rPr>
        <w:t xml:space="preserve"> и линейной плотностью волокна Т</w:t>
      </w:r>
      <w:r w:rsidRPr="004325A7">
        <w:rPr>
          <w:rFonts w:ascii="Times New Roman" w:hAnsi="Times New Roman" w:cs="Times New Roman"/>
          <w:sz w:val="28"/>
          <w:szCs w:val="28"/>
          <w:vertAlign w:val="subscript"/>
        </w:rPr>
        <w:t>t1</w:t>
      </w:r>
      <w:r w:rsidRPr="004325A7">
        <w:rPr>
          <w:rFonts w:ascii="Times New Roman" w:hAnsi="Times New Roman" w:cs="Times New Roman"/>
          <w:sz w:val="28"/>
          <w:szCs w:val="28"/>
        </w:rPr>
        <w:t xml:space="preserve"> = 1 текс, рассчитывается по формуле:</w:t>
      </w:r>
    </w:p>
    <w:p w:rsidR="00004FA0" w:rsidRPr="004325A7" w:rsidRDefault="00000000" w:rsidP="00004FA0">
      <w:pPr>
        <w:pStyle w:val="a"/>
        <w:numPr>
          <w:ilvl w:val="0"/>
          <w:numId w:val="0"/>
        </w:numPr>
        <w:spacing w:line="360" w:lineRule="auto"/>
        <w:ind w:right="-1" w:firstLine="567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Times New Roman" w:cs="Times New Roman"/>
                <w:iCs/>
                <w:sz w:val="28"/>
                <w:szCs w:val="28"/>
                <w:shd w:val="clear" w:color="auto" w:fill="FFFFFF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Times New Roman" w:cs="Times New Roman"/>
                    <w:sz w:val="28"/>
                    <w:szCs w:val="28"/>
                    <w:shd w:val="clear" w:color="auto" w:fill="FFFFFF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shd w:val="clear" w:color="auto" w:fill="FFFFFF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t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  <w:shd w:val="clear" w:color="auto" w:fill="FFFFFF"/>
          </w:rPr>
          <m:t>=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en-US"/>
          </w:rPr>
          <m:t>K</m:t>
        </m:r>
        <m:sSup>
          <m:sSupPr>
            <m:ctrlPr>
              <w:rPr>
                <w:rFonts w:ascii="Cambria Math" w:hAnsi="Times New Roman" w:cs="Times New Roman"/>
                <w:iCs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Cs/>
                    <w:sz w:val="28"/>
                    <w:szCs w:val="28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Cs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  <w:shd w:val="clear" w:color="auto" w:fill="FFFF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shd w:val="clear" w:color="auto" w:fill="FFFFFF"/>
                          </w:rPr>
                          <m:t>d</m:t>
                        </m:r>
                      </m:e>
                    </m:acc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Cs/>
                            <w:sz w:val="28"/>
                            <w:szCs w:val="28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="00004FA0" w:rsidRPr="004325A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текс,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right="-1" w:firstLine="567"/>
        <w:rPr>
          <w:rFonts w:ascii="Times New Roman" w:hAnsi="Times New Roman" w:cs="Times New Roman"/>
          <w:iCs/>
          <w:sz w:val="28"/>
          <w:szCs w:val="28"/>
        </w:rPr>
      </w:pPr>
      <w:r w:rsidRPr="004325A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K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shd w:val="clear" w:color="auto" w:fill="FFFFFF"/>
          </w:rPr>
          <m:t xml:space="preserve">=1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shd w:val="clear" w:color="auto" w:fill="FFFFFF"/>
          </w:rPr>
          <m:t>текс</m:t>
        </m:r>
      </m:oMath>
      <w:r w:rsidRPr="004325A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;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25A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325A7">
        <w:rPr>
          <w:rFonts w:ascii="Times New Roman" w:hAnsi="Times New Roman" w:cs="Times New Roman"/>
          <w:sz w:val="28"/>
          <w:szCs w:val="28"/>
        </w:rPr>
        <w:t xml:space="preserve"> – эквивалентный диаметр волокна, мкм, в соответствии с табл.Б.1.</w:t>
      </w:r>
    </w:p>
    <w:p w:rsidR="00004FA0" w:rsidRPr="004325A7" w:rsidRDefault="00004FA0" w:rsidP="003474F3">
      <w:pPr>
        <w:pStyle w:val="aff8"/>
        <w:shd w:val="clear" w:color="auto" w:fill="FFFFFF"/>
        <w:spacing w:before="240" w:beforeAutospacing="0" w:after="0" w:afterAutospacing="0" w:line="360" w:lineRule="auto"/>
        <w:ind w:firstLine="567"/>
        <w:rPr>
          <w:sz w:val="28"/>
          <w:szCs w:val="28"/>
        </w:rPr>
      </w:pPr>
      <w:r w:rsidRPr="004325A7">
        <w:rPr>
          <w:sz w:val="28"/>
          <w:szCs w:val="28"/>
        </w:rPr>
        <w:t>Таблица Б.1 – Характеристики одиночных элементарных волокон</w:t>
      </w: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904"/>
        <w:gridCol w:w="2490"/>
        <w:gridCol w:w="1179"/>
        <w:gridCol w:w="1485"/>
        <w:gridCol w:w="2100"/>
      </w:tblGrid>
      <w:tr w:rsidR="00004FA0" w:rsidRPr="004325A7" w:rsidTr="00213694">
        <w:trPr>
          <w:trHeight w:val="1020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волокна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Индекс волокна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Плотность материала волокна </w:t>
            </w: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ρ, кг м</w:t>
            </w: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Эквивалентный диаметр волокна </w:t>
            </w: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d</w:t>
            </w:r>
            <w:r w:rsidRPr="004325A7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, мкм, для</w:t>
            </w:r>
          </w:p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Т</w:t>
            </w:r>
            <w:r w:rsidRPr="004325A7">
              <w:rPr>
                <w:rFonts w:ascii="Times New Roman" w:hAnsi="Times New Roman"/>
                <w:sz w:val="28"/>
                <w:szCs w:val="28"/>
                <w:vertAlign w:val="subscript"/>
              </w:rPr>
              <w:t>t1</w:t>
            </w:r>
            <w:r w:rsidRPr="004325A7">
              <w:rPr>
                <w:rFonts w:ascii="Times New Roman" w:hAnsi="Times New Roman"/>
                <w:sz w:val="28"/>
                <w:szCs w:val="28"/>
              </w:rPr>
              <w:t xml:space="preserve"> = 1 текс</w:t>
            </w:r>
          </w:p>
        </w:tc>
      </w:tr>
      <w:tr w:rsidR="00004FA0" w:rsidRPr="004325A7" w:rsidTr="00213694">
        <w:trPr>
          <w:trHeight w:val="6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783" w:type="dxa"/>
            <w:gridSpan w:val="5"/>
            <w:shd w:val="clear" w:color="000000" w:fill="FFFFFF"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Синтетические волокна</w:t>
            </w:r>
          </w:p>
        </w:tc>
      </w:tr>
      <w:tr w:rsidR="00004FA0" w:rsidRPr="004325A7" w:rsidTr="00213694">
        <w:trPr>
          <w:trHeight w:val="6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94" w:type="dxa"/>
            <w:gridSpan w:val="2"/>
            <w:shd w:val="clear" w:color="000000" w:fill="FFFFFF"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Полипропиленовое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РР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920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37,2</w:t>
            </w:r>
          </w:p>
        </w:tc>
      </w:tr>
      <w:tr w:rsidR="00004FA0" w:rsidRPr="004325A7" w:rsidTr="00213694">
        <w:trPr>
          <w:trHeight w:val="100"/>
          <w:jc w:val="center"/>
        </w:trPr>
        <w:tc>
          <w:tcPr>
            <w:tcW w:w="704" w:type="dxa"/>
            <w:vMerge w:val="restart"/>
            <w:shd w:val="clear" w:color="auto" w:fill="auto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Полиамидные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капрон, нейлон 6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РА-6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1135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33,5</w:t>
            </w:r>
          </w:p>
        </w:tc>
      </w:tr>
      <w:tr w:rsidR="00004FA0" w:rsidRPr="004325A7" w:rsidTr="00213694">
        <w:trPr>
          <w:trHeight w:val="46"/>
          <w:jc w:val="center"/>
        </w:trPr>
        <w:tc>
          <w:tcPr>
            <w:tcW w:w="704" w:type="dxa"/>
            <w:vMerge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  <w:vAlign w:val="bottom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анид</w:t>
            </w:r>
            <w:proofErr w:type="spellEnd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, нейлон 6,6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РА-66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1148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33,3</w:t>
            </w:r>
          </w:p>
        </w:tc>
      </w:tr>
      <w:tr w:rsidR="00004FA0" w:rsidRPr="004325A7" w:rsidTr="00213694">
        <w:trPr>
          <w:trHeight w:val="17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Полиэфирные (лавсан, </w:t>
            </w:r>
            <w:proofErr w:type="spellStart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тревира</w:t>
            </w:r>
            <w:proofErr w:type="spellEnd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, дакрон, терилен)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РЕТ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1387</w:t>
            </w:r>
          </w:p>
        </w:tc>
        <w:tc>
          <w:tcPr>
            <w:tcW w:w="1979" w:type="dxa"/>
            <w:shd w:val="clear" w:color="000000" w:fill="FFFFFF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30,3</w:t>
            </w:r>
          </w:p>
        </w:tc>
      </w:tr>
      <w:tr w:rsidR="00004FA0" w:rsidRPr="004325A7" w:rsidTr="00213694">
        <w:trPr>
          <w:trHeight w:val="196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Полиакрилонитрильное (нитрон, </w:t>
            </w:r>
            <w:proofErr w:type="spellStart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куртель</w:t>
            </w:r>
            <w:proofErr w:type="spellEnd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орлон</w:t>
            </w:r>
            <w:proofErr w:type="spellEnd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PAN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1183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32,8</w:t>
            </w:r>
          </w:p>
        </w:tc>
      </w:tr>
      <w:tr w:rsidR="00004FA0" w:rsidRPr="004325A7" w:rsidTr="00213694">
        <w:trPr>
          <w:trHeight w:val="46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Поливинилхлоридные (хлорин)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CLF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1443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29,7</w:t>
            </w:r>
          </w:p>
        </w:tc>
      </w:tr>
      <w:tr w:rsidR="00004FA0" w:rsidRPr="004325A7" w:rsidTr="00213694">
        <w:trPr>
          <w:trHeight w:val="46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Арамидное</w:t>
            </w:r>
            <w:proofErr w:type="spellEnd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(кевлар, СВМ, </w:t>
            </w:r>
            <w:proofErr w:type="spellStart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фенилон</w:t>
            </w:r>
            <w:proofErr w:type="spellEnd"/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AR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1443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29,7</w:t>
            </w:r>
          </w:p>
        </w:tc>
      </w:tr>
      <w:tr w:rsidR="00004FA0" w:rsidRPr="004325A7" w:rsidTr="00213694">
        <w:trPr>
          <w:trHeight w:val="177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783" w:type="dxa"/>
            <w:gridSpan w:val="5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Искусственные волокна</w:t>
            </w:r>
          </w:p>
        </w:tc>
      </w:tr>
      <w:tr w:rsidR="00004FA0" w:rsidRPr="004325A7" w:rsidTr="00213694">
        <w:trPr>
          <w:trHeight w:val="68"/>
          <w:jc w:val="center"/>
        </w:trPr>
        <w:tc>
          <w:tcPr>
            <w:tcW w:w="704" w:type="dxa"/>
            <w:vMerge w:val="restart"/>
            <w:shd w:val="clear" w:color="auto" w:fill="auto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Вискозное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СV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1524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28,9</w:t>
            </w:r>
          </w:p>
        </w:tc>
      </w:tr>
      <w:tr w:rsidR="00004FA0" w:rsidRPr="004325A7" w:rsidTr="00213694">
        <w:trPr>
          <w:trHeight w:val="99"/>
          <w:jc w:val="center"/>
        </w:trPr>
        <w:tc>
          <w:tcPr>
            <w:tcW w:w="704" w:type="dxa"/>
            <w:vMerge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Медно-аммиачное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CUP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1524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28,9</w:t>
            </w:r>
          </w:p>
        </w:tc>
      </w:tr>
      <w:tr w:rsidR="00004FA0" w:rsidRPr="004325A7" w:rsidTr="00213694">
        <w:trPr>
          <w:trHeight w:val="46"/>
          <w:jc w:val="center"/>
        </w:trPr>
        <w:tc>
          <w:tcPr>
            <w:tcW w:w="704" w:type="dxa"/>
            <w:vMerge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Ацетатное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CA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1308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31,2</w:t>
            </w:r>
          </w:p>
        </w:tc>
      </w:tr>
      <w:tr w:rsidR="00004FA0" w:rsidRPr="004325A7" w:rsidTr="00213694">
        <w:trPr>
          <w:trHeight w:val="46"/>
          <w:jc w:val="center"/>
        </w:trPr>
        <w:tc>
          <w:tcPr>
            <w:tcW w:w="704" w:type="dxa"/>
            <w:vMerge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Триацетатное 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CTA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1424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29,9</w:t>
            </w:r>
          </w:p>
        </w:tc>
      </w:tr>
      <w:tr w:rsidR="00004FA0" w:rsidRPr="004325A7" w:rsidTr="00213694">
        <w:trPr>
          <w:trHeight w:val="46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783" w:type="dxa"/>
            <w:gridSpan w:val="5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Минеральные волокна</w:t>
            </w:r>
          </w:p>
        </w:tc>
      </w:tr>
      <w:tr w:rsidR="00004FA0" w:rsidRPr="004325A7" w:rsidTr="00213694">
        <w:trPr>
          <w:trHeight w:val="46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Стеклянное</w:t>
            </w:r>
          </w:p>
        </w:tc>
        <w:tc>
          <w:tcPr>
            <w:tcW w:w="1041" w:type="dxa"/>
            <w:shd w:val="clear" w:color="000000" w:fill="FFFFFF"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CF</w:t>
            </w:r>
          </w:p>
        </w:tc>
        <w:tc>
          <w:tcPr>
            <w:tcW w:w="1369" w:type="dxa"/>
            <w:shd w:val="clear" w:color="000000" w:fill="FFFFFF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2560</w:t>
            </w:r>
          </w:p>
        </w:tc>
        <w:tc>
          <w:tcPr>
            <w:tcW w:w="1979" w:type="dxa"/>
            <w:shd w:val="clear" w:color="000000" w:fill="FFFFFF"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22,3</w:t>
            </w:r>
          </w:p>
        </w:tc>
      </w:tr>
      <w:tr w:rsidR="00004FA0" w:rsidRPr="004325A7" w:rsidTr="00213694">
        <w:trPr>
          <w:trHeight w:val="46"/>
          <w:jc w:val="center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Металлическое (сталь)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MТF</w:t>
            </w:r>
          </w:p>
        </w:tc>
        <w:tc>
          <w:tcPr>
            <w:tcW w:w="1369" w:type="dxa"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7771</w:t>
            </w:r>
          </w:p>
        </w:tc>
        <w:tc>
          <w:tcPr>
            <w:tcW w:w="1979" w:type="dxa"/>
            <w:shd w:val="clear" w:color="auto" w:fill="auto"/>
            <w:noWrap/>
            <w:vAlign w:val="bottom"/>
            <w:hideMark/>
          </w:tcPr>
          <w:p w:rsidR="00004FA0" w:rsidRPr="004325A7" w:rsidRDefault="00004FA0" w:rsidP="00004FA0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12,8</w:t>
            </w:r>
          </w:p>
        </w:tc>
      </w:tr>
    </w:tbl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t>Б.3 Термины и обозначения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Термины, применяемые в настоящем документе, их обозначения и пояснения к ним приведены в табл. Б.2.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before="240" w:line="360" w:lineRule="auto"/>
        <w:ind w:left="432" w:firstLine="567"/>
        <w:jc w:val="lef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325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Б.2</w:t>
      </w:r>
    </w:p>
    <w:tbl>
      <w:tblPr>
        <w:tblStyle w:val="afc"/>
        <w:tblW w:w="9498" w:type="dxa"/>
        <w:tblInd w:w="108" w:type="dxa"/>
        <w:tblLook w:val="04A0" w:firstRow="1" w:lastRow="0" w:firstColumn="1" w:lastColumn="0" w:noHBand="0" w:noVBand="1"/>
      </w:tblPr>
      <w:tblGrid>
        <w:gridCol w:w="2410"/>
        <w:gridCol w:w="2722"/>
        <w:gridCol w:w="4366"/>
      </w:tblGrid>
      <w:tr w:rsidR="00004FA0" w:rsidRPr="004325A7" w:rsidTr="00213694">
        <w:tc>
          <w:tcPr>
            <w:tcW w:w="2410" w:type="dxa"/>
          </w:tcPr>
          <w:p w:rsidR="00004FA0" w:rsidRPr="004325A7" w:rsidRDefault="00004FA0" w:rsidP="00004FA0">
            <w:pPr>
              <w:pStyle w:val="aff8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4325A7">
              <w:rPr>
                <w:sz w:val="28"/>
                <w:szCs w:val="28"/>
              </w:rPr>
              <w:t>Термин</w:t>
            </w:r>
          </w:p>
        </w:tc>
        <w:tc>
          <w:tcPr>
            <w:tcW w:w="2722" w:type="dxa"/>
          </w:tcPr>
          <w:p w:rsidR="00004FA0" w:rsidRPr="004325A7" w:rsidRDefault="00004FA0" w:rsidP="00004FA0">
            <w:pPr>
              <w:pStyle w:val="aff8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4325A7">
              <w:rPr>
                <w:sz w:val="28"/>
                <w:szCs w:val="28"/>
              </w:rPr>
              <w:t>Буквенное обозначение, единица измерения</w:t>
            </w:r>
          </w:p>
        </w:tc>
        <w:tc>
          <w:tcPr>
            <w:tcW w:w="4366" w:type="dxa"/>
          </w:tcPr>
          <w:p w:rsidR="00004FA0" w:rsidRPr="004325A7" w:rsidRDefault="00004FA0" w:rsidP="00004FA0">
            <w:pPr>
              <w:pStyle w:val="aff8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4325A7">
              <w:rPr>
                <w:sz w:val="28"/>
                <w:szCs w:val="28"/>
              </w:rPr>
              <w:t>Пояснение</w:t>
            </w:r>
          </w:p>
        </w:tc>
      </w:tr>
      <w:tr w:rsidR="00004FA0" w:rsidRPr="004325A7" w:rsidTr="00213694">
        <w:tc>
          <w:tcPr>
            <w:tcW w:w="2410" w:type="dxa"/>
          </w:tcPr>
          <w:p w:rsidR="00004FA0" w:rsidRPr="004325A7" w:rsidRDefault="00004FA0" w:rsidP="00004FA0">
            <w:pPr>
              <w:spacing w:line="360" w:lineRule="auto"/>
              <w:rPr>
                <w:rStyle w:val="afb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4325A7">
              <w:rPr>
                <w:rStyle w:val="afb"/>
                <w:rFonts w:ascii="Times New Roman" w:hAnsi="Times New Roman"/>
                <w:sz w:val="28"/>
                <w:szCs w:val="28"/>
              </w:rPr>
              <w:t>Линейная плотность</w:t>
            </w:r>
          </w:p>
        </w:tc>
        <w:tc>
          <w:tcPr>
            <w:tcW w:w="2722" w:type="dxa"/>
          </w:tcPr>
          <w:p w:rsidR="00004FA0" w:rsidRPr="004325A7" w:rsidRDefault="00000000" w:rsidP="00004FA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Cs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Times New Roman"/>
                          <w:bCs/>
                          <w:kern w:val="32"/>
                          <w:sz w:val="28"/>
                          <w:szCs w:val="28"/>
                          <w:shd w:val="clear" w:color="auto" w:fill="FFFFFF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  <w:shd w:val="clear" w:color="auto" w:fill="FFFFFF"/>
                        </w:rPr>
                        <m:t>T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shd w:val="clear" w:color="auto" w:fill="FFFFFF"/>
                    </w:rPr>
                    <m:t>t</m:t>
                  </m:r>
                </m:sub>
              </m:sSub>
            </m:oMath>
            <w:r w:rsidR="00004FA0" w:rsidRPr="004325A7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, </w:t>
            </w:r>
            <w:r w:rsidR="00004FA0" w:rsidRPr="004325A7">
              <w:rPr>
                <w:rFonts w:ascii="Times New Roman" w:hAnsi="Times New Roman"/>
                <w:sz w:val="28"/>
                <w:szCs w:val="28"/>
              </w:rPr>
              <w:t>текс</w:t>
            </w:r>
          </w:p>
        </w:tc>
        <w:tc>
          <w:tcPr>
            <w:tcW w:w="4366" w:type="dxa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325A7">
              <w:rPr>
                <w:rFonts w:ascii="Times New Roman" w:hAnsi="Times New Roman"/>
                <w:sz w:val="28"/>
                <w:szCs w:val="28"/>
              </w:rPr>
              <w:t>Т</w:t>
            </w:r>
            <w:r w:rsidRPr="004325A7">
              <w:rPr>
                <w:rFonts w:ascii="Times New Roman" w:hAnsi="Times New Roman"/>
                <w:sz w:val="28"/>
                <w:szCs w:val="28"/>
                <w:vertAlign w:val="subscript"/>
              </w:rPr>
              <w:t>t</w:t>
            </w:r>
            <w:proofErr w:type="spellEnd"/>
            <w:r w:rsidRPr="004325A7">
              <w:rPr>
                <w:rFonts w:ascii="Times New Roman" w:hAnsi="Times New Roman"/>
                <w:sz w:val="28"/>
                <w:szCs w:val="28"/>
              </w:rPr>
              <w:t> равен массе волокна m в граммах длиной L = 1000 м</w:t>
            </w:r>
          </w:p>
        </w:tc>
      </w:tr>
      <w:tr w:rsidR="00004FA0" w:rsidRPr="004325A7" w:rsidTr="00213694">
        <w:tc>
          <w:tcPr>
            <w:tcW w:w="2410" w:type="dxa"/>
          </w:tcPr>
          <w:p w:rsidR="00004FA0" w:rsidRPr="004325A7" w:rsidRDefault="00004FA0" w:rsidP="00004FA0">
            <w:pPr>
              <w:spacing w:line="360" w:lineRule="auto"/>
              <w:rPr>
                <w:rStyle w:val="afb"/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Диаметр</w:t>
            </w:r>
          </w:p>
        </w:tc>
        <w:tc>
          <w:tcPr>
            <w:tcW w:w="2722" w:type="dxa"/>
          </w:tcPr>
          <w:p w:rsidR="00004FA0" w:rsidRPr="004325A7" w:rsidRDefault="00000000" w:rsidP="00004FA0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m:oMath>
              <m:acc>
                <m:accPr>
                  <m:chr m:val="̅"/>
                  <m:ctrlPr>
                    <w:rPr>
                      <w:rFonts w:ascii="Cambria Math" w:hAnsi="Times New Roman"/>
                      <w:bCs/>
                      <w:kern w:val="32"/>
                      <w:sz w:val="28"/>
                      <w:szCs w:val="28"/>
                      <w:shd w:val="clear" w:color="auto" w:fill="FFFFFF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shd w:val="clear" w:color="auto" w:fill="FFFFFF"/>
                    </w:rPr>
                    <m:t>d</m:t>
                  </m:r>
                </m:e>
              </m:acc>
            </m:oMath>
            <w:r w:rsidR="00004FA0"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r w:rsidR="00004FA0"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мкм</w:t>
            </w:r>
          </w:p>
        </w:tc>
        <w:tc>
          <w:tcPr>
            <w:tcW w:w="4366" w:type="dxa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Диаметр волокна, рассчитанный по результатам измерений диаметров d</w:t>
            </w: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  <w:vertAlign w:val="subscript"/>
                <w:lang w:val="en-US"/>
              </w:rPr>
              <w:t>i</w:t>
            </w: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отдельных волокон </w:t>
            </w:r>
          </w:p>
        </w:tc>
      </w:tr>
      <w:tr w:rsidR="00004FA0" w:rsidRPr="004325A7" w:rsidTr="00213694">
        <w:tc>
          <w:tcPr>
            <w:tcW w:w="2410" w:type="dxa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Диаметр отдельного волокна</w:t>
            </w:r>
          </w:p>
        </w:tc>
        <w:tc>
          <w:tcPr>
            <w:tcW w:w="2722" w:type="dxa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</w:t>
            </w: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  <w:vertAlign w:val="subscript"/>
                <w:lang w:val="en-US"/>
              </w:rPr>
              <w:t>i</w:t>
            </w: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мкм</w:t>
            </w:r>
          </w:p>
        </w:tc>
        <w:tc>
          <w:tcPr>
            <w:tcW w:w="4366" w:type="dxa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Диаметр отдельного волокна нетканого материала, образца волокнистой массы, измеренный </w:t>
            </w: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 помощи микроскопа</w:t>
            </w:r>
          </w:p>
        </w:tc>
      </w:tr>
      <w:tr w:rsidR="00004FA0" w:rsidRPr="004325A7" w:rsidTr="00213694">
        <w:tc>
          <w:tcPr>
            <w:tcW w:w="2410" w:type="dxa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Площадь поперечного сечения</w:t>
            </w:r>
          </w:p>
        </w:tc>
        <w:tc>
          <w:tcPr>
            <w:tcW w:w="2722" w:type="dxa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F</w:t>
            </w: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 мкм</w:t>
            </w: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4366" w:type="dxa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Площадь поперечного сечения волокна </w:t>
            </w:r>
          </w:p>
        </w:tc>
      </w:tr>
      <w:tr w:rsidR="00004FA0" w:rsidRPr="004325A7" w:rsidTr="00213694">
        <w:tc>
          <w:tcPr>
            <w:tcW w:w="2410" w:type="dxa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Длина</w:t>
            </w:r>
          </w:p>
        </w:tc>
        <w:tc>
          <w:tcPr>
            <w:tcW w:w="2722" w:type="dxa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L, м</w:t>
            </w:r>
          </w:p>
        </w:tc>
        <w:tc>
          <w:tcPr>
            <w:tcW w:w="4366" w:type="dxa"/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Длина элементарного волокна </w:t>
            </w: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04FA0" w:rsidRPr="004325A7" w:rsidTr="00213694">
        <w:tc>
          <w:tcPr>
            <w:tcW w:w="2410" w:type="dxa"/>
            <w:tcBorders>
              <w:bottom w:val="single" w:sz="4" w:space="0" w:color="000000"/>
            </w:tcBorders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Масса</w:t>
            </w:r>
          </w:p>
        </w:tc>
        <w:tc>
          <w:tcPr>
            <w:tcW w:w="2722" w:type="dxa"/>
            <w:tcBorders>
              <w:bottom w:val="single" w:sz="4" w:space="0" w:color="000000"/>
            </w:tcBorders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m, г</w:t>
            </w:r>
          </w:p>
        </w:tc>
        <w:tc>
          <w:tcPr>
            <w:tcW w:w="4366" w:type="dxa"/>
            <w:tcBorders>
              <w:bottom w:val="single" w:sz="4" w:space="0" w:color="000000"/>
            </w:tcBorders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Масса волокна </w:t>
            </w:r>
          </w:p>
        </w:tc>
      </w:tr>
      <w:tr w:rsidR="00004FA0" w:rsidRPr="004325A7" w:rsidTr="00213694">
        <w:tc>
          <w:tcPr>
            <w:tcW w:w="2410" w:type="dxa"/>
            <w:tcBorders>
              <w:bottom w:val="single" w:sz="4" w:space="0" w:color="auto"/>
            </w:tcBorders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Плотность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ρ, кг · м</w:t>
            </w: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4366" w:type="dxa"/>
            <w:tcBorders>
              <w:bottom w:val="single" w:sz="4" w:space="0" w:color="auto"/>
            </w:tcBorders>
          </w:tcPr>
          <w:p w:rsidR="00004FA0" w:rsidRPr="004325A7" w:rsidRDefault="00004FA0" w:rsidP="00004FA0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25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Плотность материала волокна</w:t>
            </w:r>
          </w:p>
        </w:tc>
      </w:tr>
    </w:tbl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t>Б.4 Оборудование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При проведении измерений используется следующее оборудование: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термогигрометр</w:t>
      </w:r>
      <w:proofErr w:type="spellEnd"/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/психрометр с погрешностью измерения относительной влажности не более ±2,0 %, погрешностью измерения температуры не более ±0,5 °С в диапазоне температур от -45 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о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до -20 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о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С; не более ±0,2 °С в диапазоне температур св. -20 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о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до +60 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о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С,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- весы лабораторные по ГОСТ 24104-2001. Весы должны обеспечивать взвешивание с погрешностью не более 0,5% от взвешиваемой массы,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4325A7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 микроскоп биологический исследовательского класса «Альтами БИО 2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», также</w:t>
      </w:r>
      <w:r w:rsidRPr="004325A7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 для морфологических исследований типа «</w:t>
      </w:r>
      <w:proofErr w:type="spellStart"/>
      <w:r w:rsidRPr="004325A7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Микромед</w:t>
      </w:r>
      <w:proofErr w:type="spellEnd"/>
      <w:r w:rsidRPr="004325A7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 3» 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или подобные, обеспечивающий требуемое увеличение согласно документу на методику, подключенный к компьютеру с программным обеспечением для обработки получаемых изображений, в том числе измерения линейных размеров,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объект-микрометр, представляющий собой предметное стекло со шкалой нанесенными на него метками и указанным расстоянием между ними (1 деление </w:t>
      </w:r>
      <w:r w:rsidRPr="004325A7">
        <w:rPr>
          <w:rFonts w:ascii="Times New Roman" w:hAnsi="Times New Roman" w:cs="Times New Roman"/>
          <w:sz w:val="28"/>
          <w:szCs w:val="28"/>
        </w:rPr>
        <w:t>равно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микрон), с пределами допускаемой абсолютной погрешности ±0,0001 мм,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насадка бинокулярная, 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- предметное стекло,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- покрывное стекло,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- пинцет.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14" w:name="_Toc468444461"/>
      <w:r w:rsidRPr="004325A7">
        <w:rPr>
          <w:rFonts w:ascii="Times New Roman" w:hAnsi="Times New Roman" w:cs="Times New Roman"/>
          <w:sz w:val="28"/>
          <w:szCs w:val="28"/>
        </w:rPr>
        <w:lastRenderedPageBreak/>
        <w:t>Допускается применение иных средств измерений утвержденных типов, метрологические характеристики которых не уступают указанным выше и обеспечивают требуемую точность измерений.</w:t>
      </w:r>
    </w:p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t>Б.5 Условия проведения измерений</w:t>
      </w:r>
    </w:p>
    <w:p w:rsidR="00004FA0" w:rsidRPr="004325A7" w:rsidRDefault="00004FA0" w:rsidP="003474F3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При подготовке к проведению измерений</w:t>
      </w:r>
      <w:bookmarkEnd w:id="14"/>
      <w:r w:rsidRPr="004325A7">
        <w:rPr>
          <w:rFonts w:ascii="Times New Roman" w:hAnsi="Times New Roman"/>
          <w:sz w:val="28"/>
          <w:szCs w:val="28"/>
        </w:rPr>
        <w:t xml:space="preserve"> и при проведении измерений необходимо соблюдать следующие условия: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температура окружающего воздуха - (20±2) °С;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относительная влажность воздуха - (65±2) %.</w:t>
      </w:r>
    </w:p>
    <w:p w:rsidR="00004FA0" w:rsidRPr="00911324" w:rsidRDefault="00004FA0" w:rsidP="00911324">
      <w:pPr>
        <w:pStyle w:val="20"/>
        <w:rPr>
          <w:sz w:val="28"/>
        </w:rPr>
      </w:pPr>
      <w:r w:rsidRPr="00911324">
        <w:rPr>
          <w:sz w:val="28"/>
        </w:rPr>
        <w:t>Б.6 Требования безопасности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При выполнении измерений следует соблюдать требования электробезопасности при работе с электроустановками по ГОСТ 12.1.019. Помещение лаборатории должно соответствовать требованиям пожарной безопасности по ГОСТ 12.1.004 и иметь средства пожаротушения по ГОСТ 12.4.009.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При выполнении измерений необходимо соблюдать меры безопасности, предусмотренные инструкциями по охране труда и эксплуатационной документацией оборудования.</w:t>
      </w:r>
    </w:p>
    <w:p w:rsidR="00004FA0" w:rsidRPr="00A8022B" w:rsidRDefault="00004FA0" w:rsidP="00A8022B">
      <w:pPr>
        <w:pStyle w:val="20"/>
        <w:rPr>
          <w:sz w:val="28"/>
        </w:rPr>
      </w:pPr>
      <w:r w:rsidRPr="00A8022B">
        <w:rPr>
          <w:sz w:val="28"/>
        </w:rPr>
        <w:t>Б.7 Требования к квалификации персонала, проводящего измерения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К проведению измерений и обработке результатов допускаются лица, имеющие высшее или среднее техническое образование, опыт работы в лаборатории, прошедшие инструктаж, изучившие данную методику измерений.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Процедуры, осуществляемые в рамках реализации данной методики, могут выполняться несколькими специалистами.</w:t>
      </w:r>
    </w:p>
    <w:p w:rsidR="00004FA0" w:rsidRPr="00A8022B" w:rsidRDefault="00004FA0" w:rsidP="00A8022B">
      <w:pPr>
        <w:pStyle w:val="20"/>
        <w:rPr>
          <w:sz w:val="28"/>
        </w:rPr>
      </w:pPr>
      <w:r w:rsidRPr="00A8022B">
        <w:rPr>
          <w:sz w:val="28"/>
        </w:rPr>
        <w:t>Б.8 Подготовка к измерениям</w:t>
      </w:r>
    </w:p>
    <w:p w:rsidR="00004FA0" w:rsidRPr="004325A7" w:rsidRDefault="00004FA0" w:rsidP="003474F3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Б.8.1 Калибровка микроскопа.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Б.8.1.1 Открывают в программном обеспечении изображение объект-микрометра с камеры.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Б.8.1.2 Запускают диалог создания калибровки в программном обеспечении микроскопа.</w:t>
      </w:r>
    </w:p>
    <w:p w:rsidR="00004FA0" w:rsidRPr="004325A7" w:rsidRDefault="00004FA0" w:rsidP="003474F3">
      <w:pPr>
        <w:pStyle w:val="aff6"/>
        <w:tabs>
          <w:tab w:val="left" w:leader="dot" w:pos="9497"/>
        </w:tabs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8.1.3 Совмещают векторную шкалу с рисками (метками шкалы деления) </w:t>
      </w:r>
      <w:r w:rsidRPr="004325A7">
        <w:rPr>
          <w:rFonts w:ascii="Times New Roman" w:hAnsi="Times New Roman"/>
          <w:sz w:val="28"/>
          <w:szCs w:val="28"/>
        </w:rPr>
        <w:lastRenderedPageBreak/>
        <w:t>изображения объект-микрометра с камеры (рис.Б.2).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426"/>
        <w:jc w:val="center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76650" cy="2280805"/>
            <wp:effectExtent l="0" t="0" r="0" b="0"/>
            <wp:docPr id="3" name="Рисунок 1" descr="http://altamisoft.ru/assets/images/altami_studio_documentation/PICTURES_AS_3_1_0/calibration_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tamisoft.ru/assets/images/altami_studio_documentation/PICTURES_AS_3_1_0/calibration_settings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87" cy="230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FA0" w:rsidRPr="004325A7" w:rsidRDefault="00004FA0" w:rsidP="00004FA0">
      <w:pPr>
        <w:shd w:val="clear" w:color="auto" w:fill="FFFFFF"/>
        <w:spacing w:after="100" w:afterAutospacing="1" w:line="360" w:lineRule="auto"/>
        <w:ind w:left="312"/>
        <w:jc w:val="center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Рис. Б.2 – Диалоговое окно создания калибровки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Б.8.1.4 Точное значение длины каждой риски на векторной шкале определяют, сравнивая метки на объекте-микрометре и на векторной шкале.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Пример определения длины риски на векторной шкале приведен в Приложении Б.Б.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Б.8.1.5 Калибровку микроскопа проводят для объективов с увеличением 4х с числовой апертурой 0,1 и с увеличением 10х с числовой апертурой 0,25.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Б.8.1.6 Записывают в программном обеспечении условия, в которых производилась калибровка: объектив, разрешение камеры, увеличение и т.д.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Б.8.2 Подготавливают к проведению измерений лабораторную пробу, отобранную в соответствии с требованиями ГОСТ 10213.0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Б.8.2.1 Лабораторную пробу выдерживают в нормальных климатических условиях по ГОСТ 10681</w:t>
      </w:r>
      <w:r w:rsidR="00AD026E" w:rsidRPr="004325A7">
        <w:rPr>
          <w:rFonts w:ascii="Times New Roman" w:hAnsi="Times New Roman"/>
          <w:sz w:val="28"/>
          <w:szCs w:val="28"/>
        </w:rPr>
        <w:t xml:space="preserve"> не менее 12 часов, В этих же условиях проводят испытания</w:t>
      </w:r>
      <w:r w:rsidRPr="004325A7">
        <w:rPr>
          <w:rFonts w:ascii="Times New Roman" w:hAnsi="Times New Roman"/>
          <w:sz w:val="28"/>
          <w:szCs w:val="28"/>
        </w:rPr>
        <w:t xml:space="preserve">. </w:t>
      </w:r>
    </w:p>
    <w:p w:rsidR="00004FA0" w:rsidRDefault="00004FA0" w:rsidP="00004FA0">
      <w:pPr>
        <w:tabs>
          <w:tab w:val="left" w:leader="dot" w:pos="9356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Б.8.3 Из разных мест лабораторной пробы штапельного волокна, отобранного по ГОСТ 10213.0 отбирают элементарную пробу, масса которой в зависимости от длины волокна должна соответствовать указанной в таблице Б.3.</w:t>
      </w:r>
    </w:p>
    <w:p w:rsidR="00A8022B" w:rsidRDefault="00A8022B" w:rsidP="00004FA0">
      <w:pPr>
        <w:tabs>
          <w:tab w:val="left" w:leader="dot" w:pos="9356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8022B" w:rsidRPr="004325A7" w:rsidRDefault="00A8022B" w:rsidP="00004FA0">
      <w:pPr>
        <w:tabs>
          <w:tab w:val="left" w:leader="dot" w:pos="9356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04FA0" w:rsidRPr="004325A7" w:rsidRDefault="00004FA0" w:rsidP="00004FA0">
      <w:pPr>
        <w:tabs>
          <w:tab w:val="left" w:leader="dot" w:pos="9356"/>
        </w:tabs>
        <w:spacing w:before="24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lastRenderedPageBreak/>
        <w:t>Таблица Б.3</w:t>
      </w:r>
    </w:p>
    <w:tbl>
      <w:tblPr>
        <w:tblW w:w="9595" w:type="dxa"/>
        <w:tblInd w:w="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066"/>
      </w:tblGrid>
      <w:tr w:rsidR="003474F3" w:rsidRPr="004325A7" w:rsidTr="003474F3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Номинальная длина штапельного волокна, мм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Масса пробы, г, не менее</w:t>
            </w:r>
          </w:p>
        </w:tc>
      </w:tr>
      <w:tr w:rsidR="003474F3" w:rsidRPr="004325A7" w:rsidTr="00A44181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30-40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3474F3" w:rsidRPr="004325A7" w:rsidTr="00A44181">
        <w:tc>
          <w:tcPr>
            <w:tcW w:w="5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41-50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0,35</w:t>
            </w:r>
          </w:p>
        </w:tc>
      </w:tr>
      <w:tr w:rsidR="003474F3" w:rsidRPr="004325A7" w:rsidTr="00A44181">
        <w:tc>
          <w:tcPr>
            <w:tcW w:w="5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51-66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3474F3" w:rsidRPr="004325A7" w:rsidTr="00A44181">
        <w:tc>
          <w:tcPr>
            <w:tcW w:w="5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004FA0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67-80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3474F3" w:rsidRPr="004325A7" w:rsidTr="00A44181">
        <w:tc>
          <w:tcPr>
            <w:tcW w:w="5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004FA0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81-95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3474F3" w:rsidRPr="004325A7" w:rsidTr="00A44181">
        <w:tc>
          <w:tcPr>
            <w:tcW w:w="55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96-120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74F3" w:rsidRPr="004325A7" w:rsidRDefault="003474F3" w:rsidP="003474F3">
            <w:pPr>
              <w:spacing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</w:tbl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4FA0" w:rsidRPr="00A8022B" w:rsidRDefault="00004FA0" w:rsidP="00A8022B">
      <w:pPr>
        <w:pStyle w:val="20"/>
        <w:rPr>
          <w:sz w:val="28"/>
        </w:rPr>
      </w:pPr>
      <w:r w:rsidRPr="00A8022B">
        <w:rPr>
          <w:sz w:val="28"/>
        </w:rPr>
        <w:t>Б.</w:t>
      </w:r>
      <w:bookmarkStart w:id="15" w:name="_Toc468444462"/>
      <w:r w:rsidRPr="00A8022B">
        <w:rPr>
          <w:sz w:val="28"/>
        </w:rPr>
        <w:t>9 Проведение измерений</w:t>
      </w:r>
      <w:bookmarkEnd w:id="15"/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Б.9.</w:t>
      </w:r>
      <w:r w:rsidR="00814DB5" w:rsidRPr="004325A7">
        <w:rPr>
          <w:rFonts w:ascii="Times New Roman" w:hAnsi="Times New Roman" w:cs="Times New Roman"/>
          <w:sz w:val="28"/>
          <w:szCs w:val="28"/>
        </w:rPr>
        <w:t>1</w:t>
      </w:r>
      <w:r w:rsidRPr="004325A7">
        <w:rPr>
          <w:rFonts w:ascii="Times New Roman" w:hAnsi="Times New Roman" w:cs="Times New Roman"/>
          <w:sz w:val="28"/>
          <w:szCs w:val="28"/>
        </w:rPr>
        <w:t xml:space="preserve"> Распределяют пинцетом элементарную пробу на предметном лабораторном стекле.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Б.9.</w:t>
      </w:r>
      <w:r w:rsidR="00814DB5"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Прижимают покрывным стеклом элементарную пробу.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Б.9.</w:t>
      </w:r>
      <w:r w:rsidR="00814DB5" w:rsidRPr="004325A7">
        <w:rPr>
          <w:rFonts w:ascii="Times New Roman" w:hAnsi="Times New Roman" w:cs="Times New Roman"/>
          <w:sz w:val="28"/>
          <w:szCs w:val="28"/>
        </w:rPr>
        <w:t>3</w:t>
      </w:r>
      <w:r w:rsidRPr="004325A7">
        <w:rPr>
          <w:rFonts w:ascii="Times New Roman" w:hAnsi="Times New Roman" w:cs="Times New Roman"/>
          <w:sz w:val="28"/>
          <w:szCs w:val="28"/>
        </w:rPr>
        <w:t xml:space="preserve"> Фиксируют </w:t>
      </w:r>
      <w:r w:rsidRPr="004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элементарную </w:t>
      </w:r>
      <w:r w:rsidRPr="004325A7">
        <w:rPr>
          <w:rFonts w:ascii="Times New Roman" w:hAnsi="Times New Roman" w:cs="Times New Roman"/>
          <w:sz w:val="28"/>
          <w:szCs w:val="28"/>
        </w:rPr>
        <w:t>пробу, прижатую предметным и покрывным стеклом, на предметном столе микроскопа.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Б.9.</w:t>
      </w:r>
      <w:r w:rsidR="00814DB5" w:rsidRPr="004325A7">
        <w:rPr>
          <w:rFonts w:ascii="Times New Roman" w:hAnsi="Times New Roman" w:cs="Times New Roman"/>
          <w:sz w:val="28"/>
          <w:szCs w:val="28"/>
        </w:rPr>
        <w:t>4</w:t>
      </w:r>
      <w:r w:rsidRPr="004325A7">
        <w:rPr>
          <w:rFonts w:ascii="Times New Roman" w:hAnsi="Times New Roman" w:cs="Times New Roman"/>
          <w:sz w:val="28"/>
          <w:szCs w:val="28"/>
        </w:rPr>
        <w:t xml:space="preserve"> Устанавливают объектив микроскопа с увеличением 10х с числовой апертурой 0,25.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Б.9.</w:t>
      </w:r>
      <w:r w:rsidR="00814DB5" w:rsidRPr="004325A7">
        <w:rPr>
          <w:rFonts w:ascii="Times New Roman" w:hAnsi="Times New Roman" w:cs="Times New Roman"/>
          <w:sz w:val="28"/>
          <w:szCs w:val="28"/>
        </w:rPr>
        <w:t>5</w:t>
      </w:r>
      <w:r w:rsidRPr="004325A7">
        <w:rPr>
          <w:rFonts w:ascii="Times New Roman" w:hAnsi="Times New Roman" w:cs="Times New Roman"/>
          <w:sz w:val="28"/>
          <w:szCs w:val="28"/>
        </w:rPr>
        <w:t xml:space="preserve"> Наводят четкость с помощью регулировки микроскопа для проведения измерений.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Б.9.</w:t>
      </w:r>
      <w:r w:rsidR="00814DB5" w:rsidRPr="004325A7">
        <w:rPr>
          <w:rFonts w:ascii="Times New Roman" w:hAnsi="Times New Roman" w:cs="Times New Roman"/>
          <w:sz w:val="28"/>
          <w:szCs w:val="28"/>
        </w:rPr>
        <w:t>6</w:t>
      </w:r>
      <w:r w:rsidRPr="004325A7">
        <w:rPr>
          <w:rFonts w:ascii="Times New Roman" w:hAnsi="Times New Roman" w:cs="Times New Roman"/>
          <w:sz w:val="28"/>
          <w:szCs w:val="28"/>
        </w:rPr>
        <w:t xml:space="preserve"> Производят 5 измерений диаметров волокон в видимой зоне экрана в программном обеспечении </w:t>
      </w:r>
      <w:proofErr w:type="spellStart"/>
      <w:r w:rsidRPr="004325A7">
        <w:rPr>
          <w:rFonts w:ascii="Times New Roman" w:hAnsi="Times New Roman" w:cs="Times New Roman"/>
          <w:sz w:val="28"/>
          <w:szCs w:val="28"/>
          <w:lang w:val="en-US"/>
        </w:rPr>
        <w:t>Altami</w:t>
      </w:r>
      <w:proofErr w:type="spellEnd"/>
      <w:r w:rsidRPr="004325A7">
        <w:rPr>
          <w:rFonts w:ascii="Times New Roman" w:hAnsi="Times New Roman" w:cs="Times New Roman"/>
          <w:sz w:val="28"/>
          <w:szCs w:val="28"/>
        </w:rPr>
        <w:t xml:space="preserve"> </w:t>
      </w:r>
      <w:r w:rsidRPr="004325A7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4325A7">
        <w:rPr>
          <w:rFonts w:ascii="Times New Roman" w:hAnsi="Times New Roman" w:cs="Times New Roman"/>
          <w:sz w:val="28"/>
          <w:szCs w:val="28"/>
        </w:rPr>
        <w:t>.</w:t>
      </w:r>
    </w:p>
    <w:p w:rsidR="00004FA0" w:rsidRPr="004325A7" w:rsidRDefault="00004FA0" w:rsidP="003474F3">
      <w:pPr>
        <w:pStyle w:val="a"/>
        <w:numPr>
          <w:ilvl w:val="0"/>
          <w:numId w:val="0"/>
        </w:numPr>
        <w:spacing w:after="24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Б.9.</w:t>
      </w:r>
      <w:r w:rsidR="00814DB5" w:rsidRPr="004325A7">
        <w:rPr>
          <w:rFonts w:ascii="Times New Roman" w:hAnsi="Times New Roman" w:cs="Times New Roman"/>
          <w:sz w:val="28"/>
          <w:szCs w:val="28"/>
        </w:rPr>
        <w:t>7</w:t>
      </w:r>
      <w:r w:rsidRPr="004325A7">
        <w:rPr>
          <w:rFonts w:ascii="Times New Roman" w:hAnsi="Times New Roman" w:cs="Times New Roman"/>
          <w:sz w:val="28"/>
          <w:szCs w:val="28"/>
        </w:rPr>
        <w:t xml:space="preserve"> Заносят полученные данные в таблицу для автоматического </w:t>
      </w:r>
      <w:bookmarkStart w:id="16" w:name="_Toc468444463"/>
      <w:r w:rsidRPr="004325A7">
        <w:rPr>
          <w:rFonts w:ascii="Times New Roman" w:hAnsi="Times New Roman" w:cs="Times New Roman"/>
          <w:bCs w:val="0"/>
          <w:sz w:val="28"/>
          <w:szCs w:val="28"/>
        </w:rPr>
        <w:t xml:space="preserve">расчета линейной плотности </w:t>
      </w:r>
      <w:r w:rsidRPr="004325A7">
        <w:rPr>
          <w:rFonts w:ascii="Times New Roman" w:hAnsi="Times New Roman" w:cs="Times New Roman"/>
          <w:sz w:val="28"/>
          <w:szCs w:val="28"/>
        </w:rPr>
        <w:t>(рис. Б.3), либо проводят расчет вручную в</w:t>
      </w:r>
      <w:bookmarkEnd w:id="16"/>
      <w:r w:rsidRPr="004325A7">
        <w:rPr>
          <w:rFonts w:ascii="Times New Roman" w:hAnsi="Times New Roman" w:cs="Times New Roman"/>
          <w:bCs w:val="0"/>
          <w:sz w:val="28"/>
          <w:szCs w:val="28"/>
        </w:rPr>
        <w:t xml:space="preserve"> соответствии с </w:t>
      </w:r>
      <w:r w:rsidRPr="004325A7">
        <w:rPr>
          <w:rFonts w:ascii="Times New Roman" w:hAnsi="Times New Roman" w:cs="Times New Roman"/>
          <w:sz w:val="28"/>
          <w:szCs w:val="28"/>
        </w:rPr>
        <w:t>разд.Б.7 настоящей методики.</w:t>
      </w:r>
    </w:p>
    <w:tbl>
      <w:tblPr>
        <w:tblStyle w:val="afc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992"/>
        <w:gridCol w:w="1134"/>
      </w:tblGrid>
      <w:tr w:rsidR="00004FA0" w:rsidRPr="004325A7" w:rsidTr="003474F3">
        <w:tc>
          <w:tcPr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A0" w:rsidRPr="004325A7" w:rsidRDefault="00004FA0" w:rsidP="003474F3">
            <w:pPr>
              <w:pStyle w:val="a"/>
              <w:numPr>
                <w:ilvl w:val="0"/>
                <w:numId w:val="0"/>
              </w:num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Fonts w:ascii="Times New Roman" w:hAnsi="Times New Roman" w:cs="Times New Roman"/>
                <w:sz w:val="28"/>
                <w:szCs w:val="28"/>
              </w:rPr>
              <w:t>Расчет линейной плотности по значению диаметра, измеренного с помощью микроскопа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04FA0" w:rsidRPr="004325A7" w:rsidRDefault="00004FA0" w:rsidP="00004FA0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FA0" w:rsidRPr="004325A7" w:rsidTr="00213694">
        <w:tc>
          <w:tcPr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A0" w:rsidRPr="004325A7" w:rsidRDefault="00004FA0" w:rsidP="00004FA0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Fonts w:ascii="Times New Roman" w:hAnsi="Times New Roman" w:cs="Times New Roman"/>
                <w:sz w:val="28"/>
                <w:szCs w:val="28"/>
              </w:rPr>
              <w:t>Полиэфирное волокно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04FA0" w:rsidRPr="004325A7" w:rsidRDefault="00004FA0" w:rsidP="00004FA0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FA0" w:rsidRPr="004325A7" w:rsidTr="0021369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A0" w:rsidRPr="004325A7" w:rsidRDefault="00004FA0" w:rsidP="00004FA0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Fonts w:ascii="Times New Roman" w:hAnsi="Times New Roman" w:cs="Times New Roman"/>
                <w:sz w:val="28"/>
                <w:szCs w:val="28"/>
              </w:rPr>
              <w:t xml:space="preserve">Диаметр 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d</m:t>
                  </m:r>
                </m:e>
              </m:acc>
            </m:oMath>
            <w:r w:rsidRPr="004325A7">
              <w:rPr>
                <w:rFonts w:ascii="Times New Roman" w:hAnsi="Times New Roman" w:cs="Times New Roman"/>
                <w:sz w:val="28"/>
                <w:szCs w:val="28"/>
              </w:rPr>
              <w:t>, мкм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04FA0" w:rsidRPr="004325A7" w:rsidRDefault="00004FA0" w:rsidP="00004FA0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04FA0" w:rsidRPr="004325A7" w:rsidRDefault="00004FA0" w:rsidP="00004FA0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74F3" w:rsidRPr="004325A7" w:rsidTr="00A4418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Линейная плотность </w:t>
            </w:r>
            <w:r w:rsidRPr="004325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4325A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t</w:t>
            </w:r>
            <w:r w:rsidRPr="004325A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4325A7">
              <w:rPr>
                <w:rFonts w:ascii="Times New Roman" w:hAnsi="Times New Roman" w:cs="Times New Roman"/>
                <w:sz w:val="28"/>
                <w:szCs w:val="28"/>
              </w:rPr>
              <w:t>, текс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74F3" w:rsidRPr="004325A7" w:rsidTr="00A4418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Fonts w:ascii="Times New Roman" w:hAnsi="Times New Roman" w:cs="Times New Roman"/>
                <w:sz w:val="28"/>
                <w:szCs w:val="28"/>
              </w:rPr>
              <w:t xml:space="preserve">Эквивалентный диаметр </w:t>
            </w:r>
            <w:r w:rsidRPr="004325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4325A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4325A7">
              <w:rPr>
                <w:rFonts w:ascii="Times New Roman" w:hAnsi="Times New Roman" w:cs="Times New Roman"/>
                <w:sz w:val="28"/>
                <w:szCs w:val="28"/>
              </w:rPr>
              <w:t>, мкм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Fonts w:ascii="Times New Roman" w:hAnsi="Times New Roman" w:cs="Times New Roman"/>
                <w:sz w:val="28"/>
                <w:szCs w:val="28"/>
              </w:rPr>
              <w:t>30,3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74F3" w:rsidRPr="004325A7" w:rsidTr="00A4418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Fonts w:ascii="Times New Roman" w:hAnsi="Times New Roman" w:cs="Times New Roman"/>
                <w:sz w:val="28"/>
                <w:szCs w:val="28"/>
              </w:rPr>
              <w:t xml:space="preserve">Линейная плотность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Cs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m:t>T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shd w:val="clear" w:color="auto" w:fill="FFFFFF"/>
                    </w:rPr>
                    <m:t>t</m:t>
                  </m:r>
                </m:sub>
              </m:sSub>
            </m:oMath>
            <w:r w:rsidRPr="004325A7">
              <w:rPr>
                <w:rFonts w:ascii="Times New Roman" w:hAnsi="Times New Roman" w:cs="Times New Roman"/>
                <w:sz w:val="28"/>
                <w:szCs w:val="28"/>
              </w:rPr>
              <w:t>, текс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5A7">
              <w:rPr>
                <w:rFonts w:ascii="Times New Roman" w:hAnsi="Times New Roman" w:cs="Times New Roman"/>
                <w:sz w:val="28"/>
                <w:szCs w:val="28"/>
              </w:rPr>
              <w:t>текс</w:t>
            </w:r>
          </w:p>
        </w:tc>
      </w:tr>
      <w:tr w:rsidR="003474F3" w:rsidRPr="004325A7" w:rsidTr="00A44181">
        <w:tc>
          <w:tcPr>
            <w:tcW w:w="5524" w:type="dxa"/>
            <w:tcBorders>
              <w:top w:val="single" w:sz="4" w:space="0" w:color="auto"/>
              <w:right w:val="single" w:sz="4" w:space="0" w:color="auto"/>
            </w:tcBorders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F3" w:rsidRPr="004325A7" w:rsidRDefault="003474F3" w:rsidP="003474F3">
            <w:pPr>
              <w:pStyle w:val="a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4FA0" w:rsidRPr="004325A7" w:rsidRDefault="00004FA0" w:rsidP="003474F3">
      <w:pPr>
        <w:pStyle w:val="a"/>
        <w:numPr>
          <w:ilvl w:val="0"/>
          <w:numId w:val="0"/>
        </w:num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left="993" w:right="-426"/>
        <w:jc w:val="center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Рис. Б.3 – Пример таблицы для автоматического расчета линейной плотности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left="993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004FA0" w:rsidRPr="00A8022B" w:rsidRDefault="00004FA0" w:rsidP="00A8022B">
      <w:pPr>
        <w:pStyle w:val="20"/>
        <w:rPr>
          <w:sz w:val="28"/>
        </w:rPr>
      </w:pPr>
      <w:r w:rsidRPr="00A8022B">
        <w:rPr>
          <w:sz w:val="28"/>
        </w:rPr>
        <w:t>Б.10 Обработка результатов измерений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noProof/>
          <w:sz w:val="28"/>
          <w:szCs w:val="28"/>
        </w:rPr>
        <w:t>Б.10.1 Рассчитывают среднее арифметическое значение полученных результатов измерений диаметров по формуле:</w:t>
      </w:r>
    </w:p>
    <w:p w:rsidR="00004FA0" w:rsidRPr="004325A7" w:rsidRDefault="00000000" w:rsidP="00004FA0">
      <w:pPr>
        <w:pStyle w:val="a"/>
        <w:numPr>
          <w:ilvl w:val="0"/>
          <w:numId w:val="0"/>
        </w:numPr>
        <w:spacing w:line="360" w:lineRule="auto"/>
        <w:ind w:right="-1" w:firstLine="567"/>
        <w:jc w:val="center"/>
        <w:rPr>
          <w:rFonts w:ascii="Times New Roman" w:hAnsi="Times New Roman" w:cs="Times New Roman"/>
          <w:iCs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Times New Roman" w:cs="Times New Roman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d</m:t>
            </m:r>
          </m:e>
        </m:acc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 w:rsidR="00004FA0" w:rsidRPr="004325A7">
        <w:rPr>
          <w:rFonts w:ascii="Times New Roman" w:hAnsi="Times New Roman" w:cs="Times New Roman"/>
          <w:iCs/>
          <w:sz w:val="28"/>
          <w:szCs w:val="28"/>
        </w:rPr>
        <w:t>, мкм.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right="-1" w:firstLine="567"/>
        <w:rPr>
          <w:rFonts w:ascii="Times New Roman" w:hAnsi="Times New Roman" w:cs="Times New Roman"/>
          <w:iCs/>
          <w:sz w:val="28"/>
          <w:szCs w:val="28"/>
        </w:rPr>
      </w:pPr>
      <w:r w:rsidRPr="004325A7">
        <w:rPr>
          <w:rFonts w:ascii="Times New Roman" w:hAnsi="Times New Roman" w:cs="Times New Roman"/>
          <w:iCs/>
          <w:sz w:val="28"/>
          <w:szCs w:val="28"/>
        </w:rPr>
        <w:t xml:space="preserve">Б.10.2 Рассчитывают значение линейной плотности по рассчитанному значению диаметра </w:t>
      </w:r>
      <w:r w:rsidRPr="004325A7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4325A7">
        <w:rPr>
          <w:rFonts w:ascii="Times New Roman" w:hAnsi="Times New Roman" w:cs="Times New Roman"/>
          <w:iCs/>
          <w:sz w:val="28"/>
          <w:szCs w:val="28"/>
        </w:rPr>
        <w:t xml:space="preserve"> по формуле:</w:t>
      </w:r>
    </w:p>
    <w:p w:rsidR="00004FA0" w:rsidRPr="004325A7" w:rsidRDefault="00000000" w:rsidP="00004FA0">
      <w:pPr>
        <w:pStyle w:val="a"/>
        <w:numPr>
          <w:ilvl w:val="0"/>
          <w:numId w:val="0"/>
        </w:numPr>
        <w:spacing w:line="360" w:lineRule="auto"/>
        <w:ind w:right="-1" w:firstLine="567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Times New Roman" w:cs="Times New Roman"/>
                <w:iCs/>
                <w:sz w:val="28"/>
                <w:szCs w:val="28"/>
                <w:shd w:val="clear" w:color="auto" w:fill="FFFFFF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Times New Roman" w:cs="Times New Roman"/>
                    <w:iCs/>
                    <w:sz w:val="28"/>
                    <w:szCs w:val="28"/>
                    <w:shd w:val="clear" w:color="auto" w:fill="FFFFFF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shd w:val="clear" w:color="auto" w:fill="FFFFFF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t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  <w:shd w:val="clear" w:color="auto" w:fill="FFFFFF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shd w:val="clear" w:color="auto" w:fill="FFFFFF"/>
            <w:lang w:val="en-US"/>
          </w:rPr>
          <m:t>K</m:t>
        </m:r>
        <m:sSup>
          <m:sSupPr>
            <m:ctrlPr>
              <w:rPr>
                <w:rFonts w:ascii="Cambria Math" w:hAnsi="Times New Roman" w:cs="Times New Roman"/>
                <w:iCs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Cs/>
                    <w:sz w:val="28"/>
                    <w:szCs w:val="28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Cs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Times New Roman" w:cs="Times New Roman"/>
                            <w:iCs/>
                            <w:sz w:val="28"/>
                            <w:szCs w:val="28"/>
                            <w:shd w:val="clear" w:color="auto" w:fill="FFFFFF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m:t>d</m:t>
                        </m:r>
                      </m:e>
                    </m:acc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Cs/>
                            <w:sz w:val="28"/>
                            <w:szCs w:val="28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="00004FA0" w:rsidRPr="004325A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текс.</w:t>
      </w:r>
    </w:p>
    <w:p w:rsidR="00004FA0" w:rsidRPr="004325A7" w:rsidRDefault="00004FA0" w:rsidP="00004FA0">
      <w:pPr>
        <w:pStyle w:val="af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Cs/>
          <w:sz w:val="28"/>
          <w:szCs w:val="28"/>
        </w:rPr>
      </w:pPr>
      <w:r w:rsidRPr="004325A7">
        <w:rPr>
          <w:iCs/>
          <w:sz w:val="28"/>
          <w:szCs w:val="28"/>
        </w:rPr>
        <w:t>Б.10.3 В Приложении А приведены значения линейной плотности полиэфирных волокон диаметром от 3,03 до 47,91 мкм.</w:t>
      </w:r>
    </w:p>
    <w:p w:rsidR="00004FA0" w:rsidRPr="004325A7" w:rsidRDefault="00004FA0" w:rsidP="00004FA0">
      <w:pPr>
        <w:pStyle w:val="af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Cs/>
          <w:sz w:val="28"/>
          <w:szCs w:val="28"/>
        </w:rPr>
      </w:pPr>
      <w:r w:rsidRPr="004325A7">
        <w:rPr>
          <w:iCs/>
          <w:sz w:val="28"/>
          <w:szCs w:val="28"/>
        </w:rPr>
        <w:t>Б.10.4 Пример расчета линейной плотности приведен в Приложении Б.В.</w:t>
      </w:r>
    </w:p>
    <w:p w:rsidR="00004FA0" w:rsidRPr="00A8022B" w:rsidRDefault="00004FA0" w:rsidP="00A8022B">
      <w:pPr>
        <w:pStyle w:val="20"/>
        <w:rPr>
          <w:sz w:val="28"/>
        </w:rPr>
      </w:pPr>
      <w:bookmarkStart w:id="17" w:name="_Toc23265170"/>
      <w:r w:rsidRPr="00A8022B">
        <w:rPr>
          <w:sz w:val="28"/>
        </w:rPr>
        <w:t xml:space="preserve">Б.11 </w:t>
      </w:r>
      <w:bookmarkEnd w:id="17"/>
      <w:r w:rsidRPr="00A8022B">
        <w:rPr>
          <w:sz w:val="28"/>
        </w:rPr>
        <w:t>Оценивание неопределенности результата измерений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4325A7">
        <w:rPr>
          <w:rFonts w:ascii="Times New Roman" w:hAnsi="Times New Roman"/>
          <w:iCs/>
          <w:sz w:val="28"/>
          <w:szCs w:val="28"/>
        </w:rPr>
        <w:t>Проводят расчет неопределенности измерений в следующем порядке: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4325A7">
        <w:rPr>
          <w:rFonts w:ascii="Times New Roman" w:hAnsi="Times New Roman"/>
          <w:iCs/>
          <w:sz w:val="28"/>
          <w:szCs w:val="28"/>
        </w:rPr>
        <w:t xml:space="preserve">Б.11.1 Рассчитывают значение линейной плотности единичного волокна диаметром </w:t>
      </w:r>
      <w:r w:rsidRPr="004325A7">
        <w:rPr>
          <w:rFonts w:ascii="Times New Roman" w:hAnsi="Times New Roman"/>
          <w:iCs/>
          <w:sz w:val="28"/>
          <w:szCs w:val="28"/>
          <w:lang w:val="en-US"/>
        </w:rPr>
        <w:t>d</w:t>
      </w:r>
      <w:r w:rsidRPr="004325A7">
        <w:rPr>
          <w:rFonts w:ascii="Times New Roman" w:hAnsi="Times New Roman"/>
          <w:iCs/>
          <w:sz w:val="28"/>
          <w:szCs w:val="28"/>
          <w:vertAlign w:val="subscript"/>
          <w:lang w:val="en-US"/>
        </w:rPr>
        <w:t>i</w:t>
      </w:r>
      <w:r w:rsidRPr="004325A7">
        <w:rPr>
          <w:rFonts w:ascii="Times New Roman" w:hAnsi="Times New Roman"/>
          <w:iCs/>
          <w:sz w:val="28"/>
          <w:szCs w:val="28"/>
        </w:rPr>
        <w:t xml:space="preserve"> по формуле:</w:t>
      </w:r>
    </w:p>
    <w:p w:rsidR="00004FA0" w:rsidRPr="004325A7" w:rsidRDefault="00000000" w:rsidP="00004FA0">
      <w:pPr>
        <w:pStyle w:val="a"/>
        <w:numPr>
          <w:ilvl w:val="0"/>
          <w:numId w:val="0"/>
        </w:numPr>
        <w:spacing w:line="360" w:lineRule="auto"/>
        <w:ind w:right="-1" w:firstLine="426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Times New Roman" w:cs="Times New Roman"/>
                <w:iCs/>
                <w:sz w:val="28"/>
                <w:szCs w:val="28"/>
                <w:shd w:val="clear" w:color="auto" w:fill="FFFFFF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Times New Roman" w:cs="Times New Roman"/>
                    <w:iCs/>
                    <w:sz w:val="28"/>
                    <w:szCs w:val="28"/>
                    <w:shd w:val="clear" w:color="auto" w:fill="FFFFFF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shd w:val="clear" w:color="auto" w:fill="FFFFFF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t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  <w:shd w:val="clear" w:color="auto" w:fill="FFFFFF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shd w:val="clear" w:color="auto" w:fill="FFFFFF"/>
            <w:lang w:val="en-US"/>
          </w:rPr>
          <m:t>K</m:t>
        </m:r>
        <m:sSup>
          <m:sSupPr>
            <m:ctrlPr>
              <w:rPr>
                <w:rFonts w:ascii="Cambria Math" w:hAnsi="Times New Roman" w:cs="Times New Roman"/>
                <w:iCs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Cs/>
                    <w:sz w:val="28"/>
                    <w:szCs w:val="28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Cs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Cs/>
                            <w:sz w:val="28"/>
                            <w:szCs w:val="28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Cs/>
                            <w:sz w:val="28"/>
                            <w:szCs w:val="28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="00004FA0" w:rsidRPr="004325A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текс.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4325A7">
        <w:rPr>
          <w:rFonts w:ascii="Times New Roman" w:hAnsi="Times New Roman"/>
          <w:iCs/>
          <w:sz w:val="28"/>
          <w:szCs w:val="28"/>
        </w:rPr>
        <w:t>Б.11.2 Рассчитывают среднее арифметическое значение линейной плотности по пяти волокнам по формуле: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t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i=1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ti</m:t>
                    </m:r>
                  </m:sub>
                </m:sSub>
              </m:e>
            </m:nary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n</m:t>
            </m:r>
          </m:den>
        </m:f>
      </m:oMath>
      <w:r w:rsidR="00004FA0" w:rsidRPr="004325A7">
        <w:rPr>
          <w:rFonts w:ascii="Times New Roman" w:hAnsi="Times New Roman"/>
          <w:sz w:val="28"/>
          <w:szCs w:val="28"/>
        </w:rPr>
        <w:t>, текс,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где n = 5 – количество измерений.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iCs/>
          <w:sz w:val="28"/>
          <w:szCs w:val="28"/>
        </w:rPr>
        <w:t xml:space="preserve">Б.11.3 </w:t>
      </w:r>
      <w:r w:rsidRPr="004325A7">
        <w:rPr>
          <w:rFonts w:ascii="Times New Roman" w:hAnsi="Times New Roman"/>
          <w:sz w:val="28"/>
          <w:szCs w:val="28"/>
        </w:rPr>
        <w:t xml:space="preserve">Неопределенность измерений линейной плотности по типу А </w:t>
      </w:r>
      <w:r w:rsidRPr="004325A7">
        <w:rPr>
          <w:rFonts w:ascii="Times New Roman" w:hAnsi="Times New Roman"/>
          <w:sz w:val="28"/>
          <w:szCs w:val="28"/>
        </w:rPr>
        <w:lastRenderedPageBreak/>
        <w:t>оценивают по формуле: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A</m:t>
            </m:r>
          </m:sub>
        </m:sSub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T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t</m:t>
                </m:r>
              </m:sub>
            </m:sSub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hAnsi="Times New Roman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i=1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n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ti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  <m:t>T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t</m:t>
                            </m:r>
                          </m:sub>
                        </m:sSub>
                      </m:e>
                    </m:d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n(n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1)</m:t>
                </m:r>
              </m:den>
            </m:f>
          </m:e>
        </m:rad>
      </m:oMath>
      <w:r w:rsidR="00004FA0" w:rsidRPr="004325A7">
        <w:rPr>
          <w:rFonts w:ascii="Times New Roman" w:hAnsi="Times New Roman"/>
          <w:sz w:val="28"/>
          <w:szCs w:val="28"/>
        </w:rPr>
        <w:t>.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Б.11.4 Значение относительной стандартной неопределенности измерений линейной плотности,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B</m:t>
            </m:r>
          </m:sub>
        </m:sSub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T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t</m:t>
                </m:r>
              </m:sub>
            </m:sSub>
          </m:e>
        </m:d>
      </m:oMath>
      <w:r w:rsidRPr="004325A7">
        <w:rPr>
          <w:rFonts w:ascii="Times New Roman" w:hAnsi="Times New Roman"/>
          <w:sz w:val="28"/>
          <w:szCs w:val="28"/>
        </w:rPr>
        <w:t>, в зависимости от измеряемого значения линейной плотности</w:t>
      </w:r>
      <w:r w:rsidRPr="004325A7">
        <w:rPr>
          <w:rFonts w:ascii="Times New Roman" w:hAnsi="Times New Roman"/>
          <w:iCs/>
          <w:sz w:val="28"/>
          <w:szCs w:val="28"/>
        </w:rPr>
        <w:t xml:space="preserve"> устанавливают по табл. Б.5.</w:t>
      </w:r>
    </w:p>
    <w:p w:rsidR="00004FA0" w:rsidRPr="004325A7" w:rsidRDefault="00004FA0" w:rsidP="00004FA0">
      <w:pPr>
        <w:tabs>
          <w:tab w:val="left" w:pos="0"/>
        </w:tabs>
        <w:spacing w:before="24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iCs/>
          <w:sz w:val="28"/>
          <w:szCs w:val="28"/>
        </w:rPr>
        <w:t>Таблица Б.5</w:t>
      </w:r>
    </w:p>
    <w:tbl>
      <w:tblPr>
        <w:tblStyle w:val="afc"/>
        <w:tblW w:w="9481" w:type="dxa"/>
        <w:jc w:val="center"/>
        <w:tblLayout w:type="fixed"/>
        <w:tblLook w:val="04A0" w:firstRow="1" w:lastRow="0" w:firstColumn="1" w:lastColumn="0" w:noHBand="0" w:noVBand="1"/>
      </w:tblPr>
      <w:tblGrid>
        <w:gridCol w:w="4126"/>
        <w:gridCol w:w="5355"/>
      </w:tblGrid>
      <w:tr w:rsidR="00004FA0" w:rsidRPr="004325A7" w:rsidTr="003474F3">
        <w:trPr>
          <w:jc w:val="center"/>
        </w:trPr>
        <w:tc>
          <w:tcPr>
            <w:tcW w:w="4126" w:type="dxa"/>
          </w:tcPr>
          <w:p w:rsidR="00004FA0" w:rsidRPr="004325A7" w:rsidRDefault="00004FA0" w:rsidP="003474F3">
            <w:pPr>
              <w:tabs>
                <w:tab w:val="left" w:pos="0"/>
              </w:tabs>
              <w:spacing w:line="360" w:lineRule="auto"/>
              <w:ind w:left="-57" w:right="-57" w:firstLine="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Диапазон измерений линейной плотности, текс</w:t>
            </w:r>
          </w:p>
        </w:tc>
        <w:tc>
          <w:tcPr>
            <w:tcW w:w="5355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ind w:left="-57" w:right="-57" w:firstLine="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 xml:space="preserve">Относительная стандартная неопределенность измерений линейной плотности, </w:t>
            </w:r>
            <m:oMath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sub>
                  </m:sSub>
                </m:e>
              </m:d>
            </m:oMath>
            <w:r w:rsidRPr="004325A7">
              <w:rPr>
                <w:rFonts w:ascii="Times New Roman" w:hAnsi="Times New Roman"/>
                <w:sz w:val="28"/>
                <w:szCs w:val="28"/>
              </w:rPr>
              <w:t>, %</w:t>
            </w:r>
          </w:p>
        </w:tc>
      </w:tr>
      <w:tr w:rsidR="005E18B5" w:rsidRPr="004325A7" w:rsidTr="00A44181">
        <w:trPr>
          <w:jc w:val="center"/>
        </w:trPr>
        <w:tc>
          <w:tcPr>
            <w:tcW w:w="4126" w:type="dxa"/>
          </w:tcPr>
          <w:p w:rsidR="005E18B5" w:rsidRPr="004325A7" w:rsidRDefault="005E18B5" w:rsidP="003474F3">
            <w:pPr>
              <w:tabs>
                <w:tab w:val="left" w:pos="0"/>
              </w:tabs>
              <w:spacing w:line="36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>от 0,070 до 0,100</w:t>
            </w:r>
          </w:p>
        </w:tc>
        <w:tc>
          <w:tcPr>
            <w:tcW w:w="5355" w:type="dxa"/>
          </w:tcPr>
          <w:p w:rsidR="005E18B5" w:rsidRPr="004325A7" w:rsidRDefault="005E18B5" w:rsidP="003474F3">
            <w:pPr>
              <w:tabs>
                <w:tab w:val="left" w:pos="0"/>
              </w:tabs>
              <w:spacing w:line="36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5E18B5" w:rsidRPr="004325A7" w:rsidTr="00A44181">
        <w:trPr>
          <w:jc w:val="center"/>
        </w:trPr>
        <w:tc>
          <w:tcPr>
            <w:tcW w:w="4126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ind w:left="-57" w:right="-57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>св.0,100 до 1,30</w:t>
            </w:r>
          </w:p>
        </w:tc>
        <w:tc>
          <w:tcPr>
            <w:tcW w:w="5355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5E18B5" w:rsidRPr="004325A7" w:rsidTr="00A44181">
        <w:trPr>
          <w:jc w:val="center"/>
        </w:trPr>
        <w:tc>
          <w:tcPr>
            <w:tcW w:w="4126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>св. 1,30 до 2,50</w:t>
            </w:r>
          </w:p>
        </w:tc>
        <w:tc>
          <w:tcPr>
            <w:tcW w:w="5355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004FA0" w:rsidRPr="004325A7" w:rsidRDefault="00004FA0" w:rsidP="00004FA0">
      <w:pPr>
        <w:tabs>
          <w:tab w:val="left" w:pos="0"/>
        </w:tabs>
        <w:spacing w:before="24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Б.11.5 Рассчитывают суммарную стандартная неопределенность, текс, по формуле: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Times New Roman"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Т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)+</m:t>
              </m:r>
              <m:sSubSup>
                <m:sSub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Т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)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(0,01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Б.11.6 Рассчитывают расширенную неопределенность для уровня доверия р = 95 % по формуле: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U=k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c</m:t>
              </m:r>
            </m:sub>
          </m:sSub>
        </m:oMath>
      </m:oMathPara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где k – коэффициент охвата.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Полученное значение расширенной неопределенности для уровня доверия р = 95 % округляют до одного или двух значащих цифр согласно п.5.3 ПМГ 96.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m:oMathPara>
        <m:oMath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 xml:space="preserve">k= </m:t>
          </m:r>
          <m:sSub>
            <m:sSubPr>
              <m:ctrlPr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(ν</m:t>
              </m:r>
            </m:e>
            <m: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c,eff</m:t>
              </m:r>
            </m:sub>
          </m:sSub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)</m:t>
          </m:r>
        </m:oMath>
      </m:oMathPara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325A7">
        <w:rPr>
          <w:rFonts w:ascii="Times New Roman" w:hAnsi="Times New Roman"/>
          <w:color w:val="000000"/>
          <w:sz w:val="28"/>
          <w:szCs w:val="28"/>
        </w:rPr>
        <w:t xml:space="preserve">где </w:t>
      </w:r>
      <m:oMath>
        <m:sSub>
          <m:sSubPr>
            <m:ctrlPr>
              <w:rPr>
                <w:rFonts w:ascii="Times New Roman" w:hAnsi="Times New Roman"/>
                <w:color w:val="000000"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(ν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c,eff</m:t>
            </m:r>
          </m:sub>
        </m:sSub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)</m:t>
        </m:r>
      </m:oMath>
      <w:r w:rsidRPr="004325A7">
        <w:rPr>
          <w:rFonts w:ascii="Times New Roman" w:hAnsi="Times New Roman"/>
          <w:color w:val="000000"/>
          <w:sz w:val="28"/>
          <w:szCs w:val="28"/>
        </w:rPr>
        <w:t xml:space="preserve"> - квантиль распределения Стьюдента с числом степеней свободы </w:t>
      </w:r>
      <m:oMath>
        <m:sSub>
          <m:sSubPr>
            <m:ctrlPr>
              <w:rPr>
                <w:rFonts w:ascii="Times New Roman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ν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c,eff</m:t>
            </m:r>
          </m:sub>
        </m:sSub>
      </m:oMath>
      <w:r w:rsidRPr="004325A7">
        <w:rPr>
          <w:rFonts w:ascii="Times New Roman" w:hAnsi="Times New Roman"/>
          <w:color w:val="000000"/>
          <w:sz w:val="28"/>
          <w:szCs w:val="28"/>
        </w:rPr>
        <w:t>, рассчитанным по формуле:</w:t>
      </w:r>
    </w:p>
    <w:p w:rsidR="00004FA0" w:rsidRPr="004325A7" w:rsidRDefault="00000000" w:rsidP="00004FA0">
      <w:pPr>
        <w:tabs>
          <w:tab w:val="left" w:pos="0"/>
        </w:tabs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Times New Roman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ν</m:t>
              </m:r>
            </m:e>
            <m:sub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c, eff</m:t>
              </m:r>
            </m:sub>
          </m:sSub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Times New Roman" w:hAnsi="Times New Roman"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Times New Roman" w:hAnsi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c</m:t>
                  </m:r>
                </m:sub>
                <m:sup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4</m:t>
                  </m:r>
                </m:sup>
              </m:sSubSup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Times New Roman" w:hAnsi="Times New Roman"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Times New Roman" w:hAnsi="Times New Roman"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T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)</m:t>
              </m:r>
            </m:num>
            <m:den>
              <m:f>
                <m:fPr>
                  <m:ctrlPr>
                    <w:rPr>
                      <w:rFonts w:ascii="Times New Roman" w:hAnsi="Times New Roman"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Times New Roman" w:hAnsi="Times New Roman"/>
                          <w:sz w:val="28"/>
                          <w:szCs w:val="28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A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4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Times New Roman" w:hAnsi="Times New Roman"/>
                          <w:sz w:val="28"/>
                          <w:szCs w:val="28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)</m:t>
                  </m:r>
                </m:num>
                <m:den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(n-1)</m:t>
                  </m:r>
                </m:den>
              </m:f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Times New Roman" w:hAnsi="Times New Roman"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Times New Roman" w:hAnsi="Times New Roman"/>
                          <w:sz w:val="28"/>
                          <w:szCs w:val="28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B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4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Times New Roman" w:hAnsi="Times New Roman"/>
                          <w:sz w:val="28"/>
                          <w:szCs w:val="28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)</m:t>
                  </m:r>
                </m:num>
                <m:den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(m-1)</m:t>
                  </m:r>
                </m:den>
              </m:f>
            </m:den>
          </m:f>
        </m:oMath>
      </m:oMathPara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где n = 5 – число измерений линейной плотности,</w:t>
      </w:r>
    </w:p>
    <w:p w:rsidR="00004FA0" w:rsidRPr="004325A7" w:rsidRDefault="00004FA0" w:rsidP="00004FA0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    m = 6 – число исследованных типов волокон при разработке методики.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Значение </w:t>
      </w:r>
      <w:r w:rsidRPr="004325A7">
        <w:rPr>
          <w:rFonts w:ascii="Times New Roman" w:hAnsi="Times New Roman"/>
          <w:sz w:val="28"/>
          <w:szCs w:val="28"/>
          <w:lang w:val="en-US"/>
        </w:rPr>
        <w:t>k</w:t>
      </w:r>
      <w:r w:rsidRPr="004325A7">
        <w:rPr>
          <w:rFonts w:ascii="Times New Roman" w:hAnsi="Times New Roman"/>
          <w:sz w:val="28"/>
          <w:szCs w:val="28"/>
        </w:rPr>
        <w:t xml:space="preserve"> находят по таблице </w:t>
      </w:r>
      <w:r w:rsidRPr="004325A7">
        <w:rPr>
          <w:rFonts w:ascii="Times New Roman" w:hAnsi="Times New Roman"/>
          <w:sz w:val="28"/>
          <w:szCs w:val="28"/>
          <w:lang w:val="en-US"/>
        </w:rPr>
        <w:t>G</w:t>
      </w:r>
      <w:r w:rsidRPr="004325A7">
        <w:rPr>
          <w:rFonts w:ascii="Times New Roman" w:hAnsi="Times New Roman"/>
          <w:sz w:val="28"/>
          <w:szCs w:val="28"/>
        </w:rPr>
        <w:t>.2 ГОСТ 34100.3.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Б.11.7 Рассчитывают значение относительной расширенной неопределенности</w:t>
      </w:r>
      <w:r w:rsidRPr="004325A7">
        <w:rPr>
          <w:rFonts w:ascii="Times New Roman" w:hAnsi="Times New Roman"/>
          <w:color w:val="000000"/>
          <w:sz w:val="28"/>
          <w:szCs w:val="28"/>
        </w:rPr>
        <w:t xml:space="preserve"> по формуле:</w:t>
      </w:r>
    </w:p>
    <w:p w:rsidR="00004FA0" w:rsidRPr="004325A7" w:rsidRDefault="0000000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Times New Roman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отн</m:t>
            </m:r>
          </m:sub>
        </m:sSub>
        <m:r>
          <m:rPr>
            <m:sty m:val="p"/>
          </m:rPr>
          <w:rPr>
            <w:rFonts w:ascii="Times New Roman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Times New Roman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  <w:lang w:val="en-US"/>
              </w:rPr>
              <m:t>U</m:t>
            </m:r>
          </m:num>
          <m:den>
            <m:sSub>
              <m:sSubPr>
                <m:ctrlPr>
                  <w:rPr>
                    <w:rFonts w:ascii="Times New Roman" w:hAnsi="Times New Roman"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m:t>t</m:t>
                </m:r>
              </m:sub>
            </m:sSub>
          </m:den>
        </m:f>
        <m:r>
          <m:rPr>
            <m:sty m:val="p"/>
          </m:rPr>
          <w:rPr>
            <w:rFonts w:ascii="Times New Roman" w:hAnsi="Times New Roman"/>
            <w:sz w:val="28"/>
            <w:szCs w:val="28"/>
          </w:rPr>
          <m:t>∙100%</m:t>
        </m:r>
      </m:oMath>
      <w:r w:rsidR="00004FA0" w:rsidRPr="004325A7">
        <w:rPr>
          <w:rFonts w:ascii="Times New Roman" w:hAnsi="Times New Roman"/>
          <w:sz w:val="28"/>
          <w:szCs w:val="28"/>
        </w:rPr>
        <w:t>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Полученное значение расширенной неопределенности </w:t>
      </w:r>
      <m:oMath>
        <m:sSub>
          <m:sSubPr>
            <m:ctrlPr>
              <w:rPr>
                <w:rFonts w:ascii="Times New Roman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отн</m:t>
            </m:r>
          </m:sub>
        </m:sSub>
      </m:oMath>
      <w:r w:rsidRPr="004325A7">
        <w:rPr>
          <w:rFonts w:ascii="Times New Roman" w:hAnsi="Times New Roman"/>
          <w:sz w:val="28"/>
          <w:szCs w:val="28"/>
        </w:rPr>
        <w:t xml:space="preserve">не должно превышать значение допускаемой (целевой) неопределенности измерений </w:t>
      </w:r>
      <m:oMath>
        <m:sSub>
          <m:sSubPr>
            <m:ctrlPr>
              <w:rPr>
                <w:rFonts w:ascii="Times New Roman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target</m:t>
            </m:r>
          </m:sub>
        </m:sSub>
      </m:oMath>
      <w:r w:rsidRPr="004325A7">
        <w:rPr>
          <w:rFonts w:ascii="Times New Roman" w:hAnsi="Times New Roman"/>
          <w:sz w:val="28"/>
          <w:szCs w:val="28"/>
        </w:rPr>
        <w:t>, приведенное в табл. Б.6.</w:t>
      </w:r>
    </w:p>
    <w:p w:rsidR="00004FA0" w:rsidRPr="004325A7" w:rsidRDefault="00004FA0" w:rsidP="00004FA0">
      <w:pPr>
        <w:spacing w:before="24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Таблица Б.6</w:t>
      </w:r>
    </w:p>
    <w:tbl>
      <w:tblPr>
        <w:tblStyle w:val="afc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3969"/>
      </w:tblGrid>
      <w:tr w:rsidR="00004FA0" w:rsidRPr="004325A7" w:rsidTr="005E18B5">
        <w:tc>
          <w:tcPr>
            <w:tcW w:w="2660" w:type="dxa"/>
          </w:tcPr>
          <w:p w:rsidR="00004FA0" w:rsidRPr="004325A7" w:rsidRDefault="00004FA0" w:rsidP="005E18B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Наименование измеряемой величины</w:t>
            </w:r>
          </w:p>
        </w:tc>
        <w:tc>
          <w:tcPr>
            <w:tcW w:w="2977" w:type="dxa"/>
          </w:tcPr>
          <w:p w:rsidR="00004FA0" w:rsidRPr="004325A7" w:rsidRDefault="00004FA0" w:rsidP="00004FA0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Диапазон измерений</w:t>
            </w:r>
          </w:p>
        </w:tc>
        <w:tc>
          <w:tcPr>
            <w:tcW w:w="3969" w:type="dxa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Относительная допускаемая (целевая неопределенность измерений, при уровне доверия р = 95%,</w:t>
            </w:r>
          </w:p>
          <w:p w:rsidR="00004FA0" w:rsidRPr="004325A7" w:rsidRDefault="00000000" w:rsidP="00004FA0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Times New Roman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target</m:t>
                  </m:r>
                </m:sub>
              </m:sSub>
            </m:oMath>
            <w:r w:rsidR="00004FA0" w:rsidRPr="004325A7">
              <w:rPr>
                <w:rFonts w:ascii="Times New Roman" w:hAnsi="Times New Roman"/>
                <w:sz w:val="28"/>
                <w:szCs w:val="28"/>
              </w:rPr>
              <w:t>, %</w:t>
            </w:r>
          </w:p>
        </w:tc>
      </w:tr>
      <w:tr w:rsidR="005E18B5" w:rsidRPr="004325A7" w:rsidTr="00A44181">
        <w:tc>
          <w:tcPr>
            <w:tcW w:w="2660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eastAsiaTheme="minorHAnsi" w:hAnsi="Times New Roman"/>
                <w:spacing w:val="-1"/>
                <w:sz w:val="28"/>
                <w:szCs w:val="28"/>
                <w:lang w:eastAsia="en-US"/>
              </w:rPr>
              <w:t>Линейная плотность</w:t>
            </w:r>
            <w:r w:rsidRPr="004325A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m:oMath>
              <m:sSub>
                <m:sSubPr>
                  <m:ctrlP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</m:oMath>
            <w:r w:rsidRPr="004325A7">
              <w:rPr>
                <w:rFonts w:ascii="Times New Roman" w:hAnsi="Times New Roman"/>
                <w:sz w:val="28"/>
                <w:szCs w:val="28"/>
              </w:rPr>
              <w:t>, текс</w:t>
            </w:r>
          </w:p>
        </w:tc>
        <w:tc>
          <w:tcPr>
            <w:tcW w:w="2977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от 0,070 до 0,100 </w:t>
            </w:r>
            <w:proofErr w:type="spellStart"/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>включ</w:t>
            </w:r>
            <w:proofErr w:type="spellEnd"/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E18B5" w:rsidRPr="004325A7" w:rsidTr="00A44181">
        <w:tc>
          <w:tcPr>
            <w:tcW w:w="2660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св. 0,100 до 1,30 </w:t>
            </w:r>
            <w:proofErr w:type="spellStart"/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>включ</w:t>
            </w:r>
            <w:proofErr w:type="spellEnd"/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E18B5" w:rsidRPr="004325A7" w:rsidTr="00A44181">
        <w:tc>
          <w:tcPr>
            <w:tcW w:w="2660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св. 1,30 до 2,50 </w:t>
            </w:r>
            <w:proofErr w:type="spellStart"/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>включ</w:t>
            </w:r>
            <w:proofErr w:type="spellEnd"/>
            <w:r w:rsidRPr="004325A7">
              <w:rPr>
                <w:rFonts w:ascii="Times New Roman" w:hAnsi="Times New Roman"/>
                <w:spacing w:val="-1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5E18B5" w:rsidRPr="004325A7" w:rsidRDefault="005E18B5" w:rsidP="005E18B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004FA0" w:rsidRPr="004325A7" w:rsidRDefault="00004FA0" w:rsidP="00004FA0">
      <w:pPr>
        <w:pStyle w:val="aff6"/>
        <w:tabs>
          <w:tab w:val="left" w:leader="dot" w:pos="9356"/>
        </w:tabs>
        <w:spacing w:before="240"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При выполнении условия </w:t>
      </w:r>
      <m:oMath>
        <m:sSub>
          <m:sSubPr>
            <m:ctrlPr>
              <w:rPr>
                <w:rFonts w:ascii="Times New Roman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отн</m:t>
            </m:r>
          </m:sub>
        </m:sSub>
        <m:r>
          <m:rPr>
            <m:sty m:val="p"/>
          </m:rPr>
          <w:rPr>
            <w:rFonts w:ascii="Times New Roman" w:hAnsi="Times New Roman"/>
            <w:sz w:val="28"/>
            <w:szCs w:val="28"/>
          </w:rPr>
          <m:t>≤</m:t>
        </m:r>
        <m:sSub>
          <m:sSubPr>
            <m:ctrlPr>
              <w:rPr>
                <w:rFonts w:ascii="Times New Roman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target</m:t>
            </m:r>
          </m:sub>
        </m:sSub>
      </m:oMath>
      <w:r w:rsidRPr="004325A7">
        <w:rPr>
          <w:rFonts w:ascii="Times New Roman" w:hAnsi="Times New Roman"/>
          <w:sz w:val="28"/>
          <w:szCs w:val="28"/>
        </w:rPr>
        <w:t xml:space="preserve"> точность измерений является приемлемой.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Если </w:t>
      </w:r>
      <m:oMath>
        <m:sSub>
          <m:sSubPr>
            <m:ctrlPr>
              <w:rPr>
                <w:rFonts w:ascii="Times New Roman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отн</m:t>
            </m:r>
          </m:sub>
        </m:sSub>
        <m:r>
          <m:rPr>
            <m:sty m:val="p"/>
          </m:rPr>
          <w:rPr>
            <w:rFonts w:ascii="Times New Roman" w:hAnsi="Times New Roman"/>
            <w:sz w:val="28"/>
            <w:szCs w:val="28"/>
          </w:rPr>
          <m:t>&gt;</m:t>
        </m:r>
        <m:sSub>
          <m:sSubPr>
            <m:ctrlPr>
              <w:rPr>
                <w:rFonts w:ascii="Times New Roman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target</m:t>
            </m:r>
          </m:sub>
        </m:sSub>
      </m:oMath>
      <w:r w:rsidRPr="004325A7">
        <w:rPr>
          <w:rFonts w:ascii="Times New Roman" w:hAnsi="Times New Roman"/>
          <w:sz w:val="28"/>
          <w:szCs w:val="28"/>
        </w:rPr>
        <w:t xml:space="preserve"> результаты измерений отбрасывают, измерения проводят повторно.</w:t>
      </w:r>
    </w:p>
    <w:p w:rsidR="00004FA0" w:rsidRPr="00A8022B" w:rsidRDefault="00004FA0" w:rsidP="00A8022B">
      <w:pPr>
        <w:pStyle w:val="20"/>
        <w:rPr>
          <w:sz w:val="28"/>
        </w:rPr>
      </w:pPr>
      <w:r w:rsidRPr="00A8022B">
        <w:rPr>
          <w:sz w:val="28"/>
        </w:rPr>
        <w:lastRenderedPageBreak/>
        <w:t>Б.12 Оформление результатов измерений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Б.12.1 Результат измерений, текс, записывают в виде: </w:t>
      </w:r>
    </w:p>
    <w:p w:rsidR="00004FA0" w:rsidRPr="004325A7" w:rsidRDefault="0000000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Times New Roman" w:hAnsi="Times New Roman"/>
                <w:sz w:val="28"/>
                <w:szCs w:val="28"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Times New Roman" w:hAnsi="Times New Roman"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  <w:lang w:val="en-US"/>
              </w:rPr>
              <m:t>t</m:t>
            </m:r>
          </m:sub>
        </m:sSub>
      </m:oMath>
      <w:r w:rsidR="00004FA0" w:rsidRPr="004325A7">
        <w:rPr>
          <w:rFonts w:ascii="Times New Roman" w:hAnsi="Times New Roman"/>
          <w:sz w:val="28"/>
          <w:szCs w:val="28"/>
        </w:rPr>
        <w:t xml:space="preserve"> ± U, </w:t>
      </w:r>
      <w:r w:rsidR="00004FA0" w:rsidRPr="004325A7">
        <w:rPr>
          <w:rFonts w:ascii="Times New Roman" w:hAnsi="Times New Roman"/>
          <w:sz w:val="28"/>
          <w:szCs w:val="28"/>
          <w:lang w:val="en-US"/>
        </w:rPr>
        <w:t>k</w:t>
      </w:r>
      <w:r w:rsidR="00004FA0" w:rsidRPr="004325A7">
        <w:rPr>
          <w:rFonts w:ascii="Times New Roman" w:hAnsi="Times New Roman"/>
          <w:sz w:val="28"/>
          <w:szCs w:val="28"/>
        </w:rPr>
        <w:t xml:space="preserve"> = …, р = 95 %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где U – значение расширенной неопределенности, текс, при </w:t>
      </w:r>
      <w:r w:rsidRPr="004325A7">
        <w:rPr>
          <w:rFonts w:ascii="Times New Roman" w:hAnsi="Times New Roman"/>
          <w:sz w:val="28"/>
          <w:szCs w:val="28"/>
          <w:lang w:val="en-US"/>
        </w:rPr>
        <w:t>k</w:t>
      </w:r>
      <w:r w:rsidRPr="004325A7">
        <w:rPr>
          <w:rFonts w:ascii="Times New Roman" w:hAnsi="Times New Roman"/>
          <w:sz w:val="28"/>
          <w:szCs w:val="28"/>
        </w:rPr>
        <w:t xml:space="preserve"> = …, р = 95 %.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Результат измерений округляют до разрядности значения расширенной неопределенности U.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Б.12.2 Результаты измерений заносят в протокол испытаний.</w:t>
      </w:r>
    </w:p>
    <w:p w:rsidR="00004FA0" w:rsidRPr="004325A7" w:rsidRDefault="00004FA0" w:rsidP="00004FA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В протокол испытаний заносят следующие данные:</w:t>
      </w:r>
    </w:p>
    <w:p w:rsidR="00004FA0" w:rsidRPr="004325A7" w:rsidRDefault="00004FA0" w:rsidP="00004FA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а) ссылка на методику измерений;</w:t>
      </w:r>
    </w:p>
    <w:p w:rsidR="00004FA0" w:rsidRPr="004325A7" w:rsidRDefault="00004FA0" w:rsidP="00004FA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б) относительная влажность и температура атмосфер для кондиционирования и испытания;</w:t>
      </w:r>
    </w:p>
    <w:p w:rsidR="00004FA0" w:rsidRPr="004325A7" w:rsidRDefault="00004FA0" w:rsidP="00004FA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в) количество исследуемых проб;</w:t>
      </w:r>
    </w:p>
    <w:p w:rsidR="00004FA0" w:rsidRPr="004325A7" w:rsidRDefault="00004FA0" w:rsidP="00004FA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г) результаты измерений;</w:t>
      </w:r>
    </w:p>
    <w:p w:rsidR="00004FA0" w:rsidRPr="004325A7" w:rsidRDefault="00004FA0" w:rsidP="00004FA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д) все рабочие условия, не указанные в настоящей методике, а также любые случаи, которые могли бы повлиять на результаты.</w:t>
      </w:r>
    </w:p>
    <w:p w:rsidR="00004FA0" w:rsidRPr="00A8022B" w:rsidRDefault="00004FA0" w:rsidP="00A8022B">
      <w:pPr>
        <w:pStyle w:val="20"/>
        <w:rPr>
          <w:sz w:val="28"/>
        </w:rPr>
      </w:pPr>
      <w:r w:rsidRPr="00A8022B">
        <w:rPr>
          <w:sz w:val="28"/>
        </w:rPr>
        <w:t>Б.13 Контроль качества результатов измерений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Контроль качества (точности) результатов измерений при реализации методики измерений в лаборатории предусматривает: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1) оперативный контроль исполнителем результатов измерений на основе расчета расширенной неопределенности U при выполнении отдельно взятой контрольной процедуры и сравнения значения U с значением допускаемой (целевой) неопределенности методики измерений </w:t>
      </w:r>
      <m:oMath>
        <m:sSub>
          <m:sSubPr>
            <m:ctrlPr>
              <w:rPr>
                <w:rFonts w:ascii="Times New Roman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target</m:t>
            </m:r>
          </m:sub>
        </m:sSub>
      </m:oMath>
      <w:r w:rsidRPr="004325A7">
        <w:rPr>
          <w:rFonts w:ascii="Times New Roman" w:hAnsi="Times New Roman"/>
          <w:sz w:val="28"/>
          <w:szCs w:val="28"/>
        </w:rPr>
        <w:t>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Полученное значение расширенной неопределенности результата измерений U не должно превышать значение допускаемой (целевой) неопределенности методики измерений </w:t>
      </w:r>
      <m:oMath>
        <m:sSub>
          <m:sSubPr>
            <m:ctrlPr>
              <w:rPr>
                <w:rFonts w:ascii="Times New Roman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target</m:t>
            </m:r>
          </m:sub>
        </m:sSub>
      </m:oMath>
      <w:r w:rsidRPr="004325A7">
        <w:rPr>
          <w:rFonts w:ascii="Times New Roman" w:hAnsi="Times New Roman"/>
          <w:sz w:val="28"/>
          <w:szCs w:val="28"/>
        </w:rPr>
        <w:t>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2) оперативный контроль точности результатов измерений с использованием образцов для контроля с приписанным значением линейной плотности согласно алгоритму п.5.5 РМГ 76.</w:t>
      </w:r>
    </w:p>
    <w:p w:rsidR="00004FA0" w:rsidRPr="00A8022B" w:rsidRDefault="00004FA0" w:rsidP="00A8022B">
      <w:pPr>
        <w:pStyle w:val="20"/>
        <w:rPr>
          <w:sz w:val="28"/>
        </w:rPr>
      </w:pPr>
      <w:r w:rsidRPr="00A8022B">
        <w:rPr>
          <w:sz w:val="28"/>
        </w:rPr>
        <w:t>Б.14 Нормативные ссылки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ГОСТ 12.1.019-2017 Система стандартов безопасности труда. </w:t>
      </w:r>
      <w:r w:rsidRPr="004325A7">
        <w:rPr>
          <w:rFonts w:ascii="Times New Roman" w:hAnsi="Times New Roman"/>
          <w:sz w:val="28"/>
          <w:szCs w:val="28"/>
        </w:rPr>
        <w:lastRenderedPageBreak/>
        <w:t>Электробезопасность. Общие требования и номенклатура видов защиты.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ГОСТ 12.1.004-91 Система стандартов безопасности труда. Пожарная безопасность. Общие требования.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ГОСТ 12.4.009-83 Система стандартов безопасности труда. Пожарная техника для защиты объектов. Основные виды. Размещение и обслуживание.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ГОСТ 10213.0-2002 Волокно штапельное и жгут химические. Правила приемки и метод отбора проб.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ГОСТ 24104-2001 Весы лабораторные. Общие технические требования.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ГОСТ 34100.3-2017 Неопределенность измерения. Часть 3. Руководство по выражению неопределенности измерения.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РМГ 76-2004 ГСИ. Внутренний контроль качества результатов количественного химического анализа.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ПМГ 96-2009 ГСИ. Результаты и характеристики качества измерений. Формы представления.</w:t>
      </w:r>
    </w:p>
    <w:p w:rsidR="00004FA0" w:rsidRPr="004325A7" w:rsidRDefault="00004FA0" w:rsidP="00004FA0">
      <w:pPr>
        <w:spacing w:line="360" w:lineRule="auto"/>
        <w:rPr>
          <w:rFonts w:ascii="Times New Roman" w:hAnsi="Times New Roman"/>
          <w:b/>
          <w:bCs/>
          <w:kern w:val="32"/>
          <w:sz w:val="28"/>
          <w:szCs w:val="28"/>
        </w:rPr>
      </w:pPr>
      <w:r w:rsidRPr="004325A7">
        <w:rPr>
          <w:rFonts w:ascii="Times New Roman" w:hAnsi="Times New Roman"/>
          <w:b/>
          <w:sz w:val="28"/>
          <w:szCs w:val="28"/>
        </w:rPr>
        <w:br w:type="page"/>
      </w:r>
    </w:p>
    <w:p w:rsidR="00004FA0" w:rsidRPr="004325A7" w:rsidRDefault="00004FA0" w:rsidP="00A8022B">
      <w:pPr>
        <w:pStyle w:val="10"/>
        <w:jc w:val="center"/>
        <w:rPr>
          <w:sz w:val="28"/>
          <w:szCs w:val="28"/>
        </w:rPr>
      </w:pPr>
      <w:bookmarkStart w:id="18" w:name="_Toc23265173"/>
      <w:r w:rsidRPr="00A8022B">
        <w:rPr>
          <w:sz w:val="32"/>
        </w:rPr>
        <w:lastRenderedPageBreak/>
        <w:t>Приложение Б.А</w:t>
      </w:r>
      <w:bookmarkEnd w:id="18"/>
      <w:r w:rsidRPr="004325A7">
        <w:rPr>
          <w:sz w:val="28"/>
          <w:szCs w:val="28"/>
        </w:rPr>
        <w:t>(справочное)</w:t>
      </w:r>
    </w:p>
    <w:p w:rsidR="00A8022B" w:rsidRDefault="00A8022B" w:rsidP="00004F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04FA0" w:rsidRPr="004325A7" w:rsidRDefault="00004FA0" w:rsidP="00004FA0">
      <w:pPr>
        <w:spacing w:line="360" w:lineRule="auto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Таблица Б.А.1 - Соотношение линейной плотности и диаметра полиэфирного волокна</w:t>
      </w:r>
    </w:p>
    <w:tbl>
      <w:tblPr>
        <w:tblW w:w="5036" w:type="pct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19"/>
        <w:gridCol w:w="979"/>
        <w:gridCol w:w="838"/>
        <w:gridCol w:w="558"/>
        <w:gridCol w:w="980"/>
        <w:gridCol w:w="836"/>
        <w:gridCol w:w="558"/>
        <w:gridCol w:w="978"/>
        <w:gridCol w:w="836"/>
        <w:gridCol w:w="612"/>
        <w:gridCol w:w="1064"/>
        <w:gridCol w:w="840"/>
      </w:tblGrid>
      <w:tr w:rsidR="00004FA0" w:rsidRPr="004325A7" w:rsidTr="00213694">
        <w:trPr>
          <w:trHeight w:val="390"/>
          <w:tblHeader/>
        </w:trPr>
        <w:tc>
          <w:tcPr>
            <w:tcW w:w="22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Линейная плотность Т</w:t>
            </w:r>
            <w:r w:rsidRPr="004325A7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t</w:t>
            </w: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, Текс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Диаметр волокна</w:t>
            </w:r>
            <w:r w:rsidRPr="004325A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d</w:t>
            </w: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, мкм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Линейная плотность Т</w:t>
            </w:r>
            <w:r w:rsidRPr="004325A7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t</w:t>
            </w: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, текс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Диаметр волокна</w:t>
            </w:r>
            <w:r w:rsidRPr="004325A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d</w:t>
            </w: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, мкм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Линейная плотность Т</w:t>
            </w:r>
            <w:r w:rsidRPr="004325A7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t</w:t>
            </w: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, текс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Диаметр волокна</w:t>
            </w:r>
            <w:r w:rsidRPr="004325A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d</w:t>
            </w: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, мкм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Линейная плотность Т</w:t>
            </w:r>
            <w:r w:rsidRPr="004325A7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t</w:t>
            </w: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, текс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Диаметр волокна</w:t>
            </w:r>
            <w:r w:rsidRPr="004325A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d</w:t>
            </w:r>
            <w:r w:rsidRPr="004325A7">
              <w:rPr>
                <w:rFonts w:ascii="Times New Roman" w:hAnsi="Times New Roman"/>
                <w:b/>
                <w:sz w:val="28"/>
                <w:szCs w:val="28"/>
              </w:rPr>
              <w:t>, мкм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3,03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66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0,66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24,62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1,31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34,68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196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1,96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42,42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4,29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67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0,67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24,80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1,32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34,81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197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1,97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42,53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5,25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68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0,68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24,99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1,33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34,94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198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1,98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42,64</w:t>
            </w:r>
          </w:p>
        </w:tc>
      </w:tr>
      <w:tr w:rsidR="00004FA0" w:rsidRPr="004325A7" w:rsidTr="00213694">
        <w:trPr>
          <w:trHeight w:val="73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0,04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6,06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69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0,69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25,17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1,34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35,07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199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1,99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42,74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0,05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6,78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0,70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25,35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1,35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35,21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200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42,85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0,06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7,42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71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0,71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25,53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1,36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35,34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201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2,01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42,96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0,07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8,02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0,72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25,71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1,37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35,47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202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2,02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43,06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0,08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8,57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73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0,73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25,89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1,38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35,59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203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2,03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43,17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0,09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9,09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74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0,74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26,07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1,39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35,72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204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2,04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43,28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0,10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9,58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75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0,75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26,24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1,40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35,85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205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2,05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43,38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0,11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10,05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76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0,76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26,41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1,41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35,98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206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2,06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43,49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0,12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10,50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77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0,77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26,59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1,42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36,11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207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2,07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43,59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0,13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10,92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78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0,78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26,76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1,43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36,23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208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2,08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43,70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0,14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11,34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79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0,79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26,93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1,44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36,36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209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2,09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43,80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0,15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11,74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0,80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27,10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1,45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36,49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210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2,10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43,91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12,12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81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0,81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27,27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1,46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36,61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211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2,11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44,01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0,17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12,49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0,82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27,44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1,47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36,74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212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2,12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44,12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0,18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12,86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83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0,83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27,60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1,48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36,86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213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2,13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44,22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0,19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13,21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84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0,84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27,77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1,49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36,99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214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2,14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44,33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13,55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85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0,85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27,94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1,50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37,11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215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2,15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44,43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0,21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13,89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86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0,86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28,10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1,51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37,23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216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2,16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44,53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0,22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14,21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87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0,87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28,26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1,52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37,36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217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2,17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44,63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0,23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14,53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88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0,88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28,42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1,53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37,48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218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2,18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44,74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0,24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14,84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89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0,89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28,58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1,54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37,60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219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2,19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44,84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15,15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0,90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28,75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1,55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37,72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220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2,20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44,94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0,26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15,45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91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0,91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28,90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1,56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37,84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221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2,21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45,04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0,27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15,74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0,92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29,06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1,57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37,97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222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2,22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45,15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0,28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16,03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93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0,93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29,22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1,58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38,09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223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2,23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45,25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0,29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16,32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94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0,94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29,38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1,59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38,21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224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2,24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45,35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0,30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16,60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95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0,95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29,53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38,33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225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2,25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45,45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0,31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16,87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96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0,96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29,69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1,61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38,45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226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2,26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45,55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0,32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17,14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97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0,97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29,84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1,62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38,57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227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2,27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45,65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0,33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17,41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98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0,98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30,00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1,63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38,68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228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2,28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45,75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0,34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17,67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99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0,99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30,15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1,64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38,80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229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2,29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45,85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0,35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17,93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1,00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30,30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1,65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38,92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230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2,30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45,95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0,36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18,18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101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1,01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30,45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1,66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39,04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231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2,31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46,05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0,37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18,43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1,02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30,60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1,67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39,16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232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2,32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46,15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0,38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18,68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103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1,03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30,75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1,68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39,27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233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2,33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46,25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0,39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18,92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104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1,04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30,90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1,69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39,39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234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2,34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46,35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0,40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19,16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105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1,05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31,05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1,70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39,51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235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2,35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46,45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0,41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19,40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106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1,06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31,20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1,71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39,62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236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2,36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46,55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0,42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19,64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107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1,07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31,34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1,72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39,74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237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2,37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46,65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43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0,43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19,87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108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1,08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31,49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1,73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39,85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238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2,38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46,74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0,44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20,10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109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1,09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31,63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1,74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39,97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239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2,39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46,84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0,45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20,33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1,10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31,78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1,75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40,08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240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2,40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46,94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0,46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20,55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111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1,11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31,92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1,76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40,20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241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2,41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47,04</w:t>
            </w:r>
          </w:p>
        </w:tc>
      </w:tr>
      <w:tr w:rsidR="00004FA0" w:rsidRPr="004325A7" w:rsidTr="00213694">
        <w:trPr>
          <w:trHeight w:val="187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0,47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20,77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1,12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32,07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1,77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40,31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242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2,42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47,14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0,48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20,99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113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1,13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32,21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1,78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40,43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243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2,43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47,23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0,49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21,21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114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1,14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32,35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1,79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40,54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244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2,44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47,33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21,43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115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1,15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32,49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1,80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40,65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245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2,45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47,43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0,51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21,64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116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1,16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32,63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1,81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40,76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246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2,46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47,52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0,52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21,85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117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1,17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32,77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1,82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40,88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247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2,47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47,62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0,53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22,06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118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1,18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32,91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1,83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40,99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248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2,48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47,72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0,54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22,27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119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1,19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33,05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1,84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41,10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249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2,49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47,81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0,55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22,47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1,20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33,19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1,85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41,21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250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2,50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47,91</w:t>
            </w: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0,56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22,67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121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1,21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33,33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186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1,86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41,32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0,57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22,88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1,22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33,47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187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1,87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41,43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0,58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23,08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123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1,23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33,60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188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1,88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41,55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0,59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23,27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124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1,24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33,74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189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1,89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41,66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23,47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125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1,25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33,88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190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41,77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0,61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23,67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126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1,26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34,01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191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1,91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41,88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0,62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23,86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127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1,27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34,15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192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1,92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41,98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0,63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24,05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128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1,28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34,28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193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1,93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42,09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0,64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24,24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129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1,29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34,41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1,94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42,20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04FA0" w:rsidRPr="004325A7" w:rsidTr="00213694">
        <w:trPr>
          <w:trHeight w:val="40"/>
        </w:trPr>
        <w:tc>
          <w:tcPr>
            <w:tcW w:w="2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0,65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24,43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34,55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195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1,95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5A7">
              <w:rPr>
                <w:rFonts w:ascii="Times New Roman" w:hAnsi="Times New Roman"/>
                <w:color w:val="000000"/>
                <w:sz w:val="28"/>
                <w:szCs w:val="28"/>
              </w:rPr>
              <w:t>42,31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04FA0" w:rsidRPr="004325A7" w:rsidRDefault="00004FA0" w:rsidP="00004FA0">
            <w:pPr>
              <w:spacing w:line="36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04FA0" w:rsidRPr="00A8022B" w:rsidRDefault="00004FA0" w:rsidP="00A8022B">
      <w:pPr>
        <w:pStyle w:val="10"/>
        <w:jc w:val="center"/>
        <w:rPr>
          <w:sz w:val="28"/>
          <w:szCs w:val="28"/>
        </w:rPr>
      </w:pPr>
      <w:r w:rsidRPr="004325A7">
        <w:br w:type="page"/>
      </w:r>
      <w:r w:rsidRPr="00A8022B">
        <w:rPr>
          <w:sz w:val="32"/>
          <w:szCs w:val="28"/>
        </w:rPr>
        <w:lastRenderedPageBreak/>
        <w:t>Приложение Б.Б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4325A7">
        <w:rPr>
          <w:rFonts w:ascii="Times New Roman" w:hAnsi="Times New Roman" w:cs="Times New Roman"/>
          <w:bCs w:val="0"/>
          <w:sz w:val="28"/>
          <w:szCs w:val="28"/>
        </w:rPr>
        <w:t>(справочное)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before="240"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5A7">
        <w:rPr>
          <w:rFonts w:ascii="Times New Roman" w:hAnsi="Times New Roman" w:cs="Times New Roman"/>
          <w:b/>
          <w:sz w:val="28"/>
          <w:szCs w:val="28"/>
        </w:rPr>
        <w:t>Пример определения длины риски на векторной шкале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Б.Б.1 Калибровку микроскопа проводят для объектива с увеличением 4х с числовой апертурой 0,1.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Б.Б.2 Выбирают участок векторной шкалы 100 делений.</w:t>
      </w:r>
    </w:p>
    <w:p w:rsidR="00004FA0" w:rsidRPr="004325A7" w:rsidRDefault="00004FA0" w:rsidP="00004FA0">
      <w:pPr>
        <w:pStyle w:val="aff6"/>
        <w:tabs>
          <w:tab w:val="left" w:leader="dot" w:pos="9497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Б.Б.3 Совмещают векторную шкалу с рисками изображения объект-микрометра (рис.Б.1).</w:t>
      </w:r>
    </w:p>
    <w:p w:rsidR="00004FA0" w:rsidRPr="004325A7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Б.Б.4 Значение длины риски на векторной шкале составляет 1000,46 мкм.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9985" cy="32845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4498" b="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11" cy="330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Рис. Б.Б.1 – Пример определения </w:t>
      </w:r>
      <w:r w:rsidRPr="004325A7">
        <w:rPr>
          <w:rFonts w:ascii="Times New Roman" w:hAnsi="Times New Roman" w:cs="Times New Roman"/>
          <w:sz w:val="28"/>
          <w:szCs w:val="28"/>
        </w:rPr>
        <w:t>длины риски на векторной шкале</w:t>
      </w:r>
    </w:p>
    <w:p w:rsidR="00004FA0" w:rsidRPr="004325A7" w:rsidRDefault="00004FA0" w:rsidP="00004FA0">
      <w:pPr>
        <w:spacing w:line="360" w:lineRule="auto"/>
        <w:rPr>
          <w:rFonts w:ascii="Times New Roman" w:hAnsi="Times New Roman"/>
          <w:b/>
          <w:bCs/>
          <w:kern w:val="32"/>
          <w:sz w:val="28"/>
          <w:szCs w:val="28"/>
        </w:rPr>
      </w:pPr>
      <w:r w:rsidRPr="004325A7">
        <w:rPr>
          <w:rFonts w:ascii="Times New Roman" w:hAnsi="Times New Roman"/>
          <w:b/>
          <w:sz w:val="28"/>
          <w:szCs w:val="28"/>
        </w:rPr>
        <w:br w:type="page"/>
      </w:r>
    </w:p>
    <w:p w:rsidR="00004FA0" w:rsidRPr="004325A7" w:rsidRDefault="00004FA0" w:rsidP="00A8022B">
      <w:pPr>
        <w:pStyle w:val="10"/>
        <w:jc w:val="center"/>
        <w:rPr>
          <w:bCs/>
          <w:sz w:val="28"/>
          <w:szCs w:val="28"/>
        </w:rPr>
      </w:pPr>
      <w:r w:rsidRPr="00A8022B">
        <w:rPr>
          <w:sz w:val="32"/>
        </w:rPr>
        <w:lastRenderedPageBreak/>
        <w:t>Приложение Б.В</w:t>
      </w:r>
      <w:r w:rsidRPr="004325A7">
        <w:rPr>
          <w:bCs/>
          <w:sz w:val="28"/>
          <w:szCs w:val="28"/>
        </w:rPr>
        <w:t>(справочное)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before="240"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5A7">
        <w:rPr>
          <w:rFonts w:ascii="Times New Roman" w:hAnsi="Times New Roman" w:cs="Times New Roman"/>
          <w:b/>
          <w:sz w:val="28"/>
          <w:szCs w:val="28"/>
        </w:rPr>
        <w:t>Пример расчета линейной плотности для полиэфирного волокна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after="24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Б.В.1 Выбрав соответствующую калибровку в программном обеспечении, при заданном увеличении микроскопа, производят замер диаметров волокон элементарной пробы (Рис.Б.В.1).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9794" cy="2419350"/>
            <wp:effectExtent l="0" t="0" r="4445" b="0"/>
            <wp:docPr id="9" name="Рисунок 5" descr="фотоо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ооп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7783"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77" cy="24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left="432" w:hanging="432"/>
        <w:jc w:val="center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Рис. Б.В.1 – Измерение диаметров волокон элементарной пробы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before="240" w:line="36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4325A7">
        <w:rPr>
          <w:rFonts w:ascii="Times New Roman" w:hAnsi="Times New Roman" w:cs="Times New Roman"/>
          <w:noProof/>
          <w:sz w:val="28"/>
          <w:szCs w:val="28"/>
        </w:rPr>
        <w:t>Б.В.2 Находят среднее арифметическое значение полученных результатов измерений по формуле:</w:t>
      </w:r>
    </w:p>
    <w:p w:rsidR="00004FA0" w:rsidRPr="004325A7" w:rsidRDefault="00000000" w:rsidP="00004FA0">
      <w:pPr>
        <w:pStyle w:val="a"/>
        <w:numPr>
          <w:ilvl w:val="0"/>
          <w:numId w:val="0"/>
        </w:numPr>
        <w:spacing w:line="360" w:lineRule="auto"/>
        <w:ind w:left="432" w:firstLine="567"/>
        <w:jc w:val="center"/>
        <w:rPr>
          <w:rFonts w:ascii="Times New Roman" w:hAnsi="Times New Roman" w:cs="Times New Roman"/>
          <w:iCs/>
          <w:sz w:val="28"/>
          <w:szCs w:val="28"/>
        </w:rPr>
      </w:pPr>
      <m:oMath>
        <m:acc>
          <m:accPr>
            <m:chr m:val="̅"/>
            <m:ctrlPr>
              <w:rPr>
                <w:rFonts w:ascii="Times New Roman" w:hAnsi="Times New Roman" w:cs="Times New Roman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d</m:t>
            </m:r>
          </m:e>
        </m:acc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Times New Roman" w:hAnsi="Times New Roman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17,6+17,3+17,4+17,5+17,5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5</m:t>
            </m:r>
          </m:den>
        </m:f>
      </m:oMath>
      <w:r w:rsidR="00004FA0" w:rsidRPr="004325A7">
        <w:rPr>
          <w:rFonts w:ascii="Times New Roman" w:hAnsi="Times New Roman" w:cs="Times New Roman"/>
          <w:iCs/>
          <w:sz w:val="28"/>
          <w:szCs w:val="28"/>
        </w:rPr>
        <w:t>=17,4 мкм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4325A7">
        <w:rPr>
          <w:rFonts w:ascii="Times New Roman" w:hAnsi="Times New Roman" w:cs="Times New Roman"/>
          <w:noProof/>
          <w:sz w:val="28"/>
          <w:szCs w:val="28"/>
        </w:rPr>
        <w:t xml:space="preserve">Б.В.3 Рассчитывают значение </w:t>
      </w:r>
      <w:r w:rsidRPr="004325A7">
        <w:rPr>
          <w:rFonts w:ascii="Times New Roman" w:hAnsi="Times New Roman" w:cs="Times New Roman"/>
          <w:sz w:val="28"/>
          <w:szCs w:val="28"/>
        </w:rPr>
        <w:t xml:space="preserve">линейной плотности по рассчитанному значению диаметра </w:t>
      </w:r>
      <w:r w:rsidRPr="004325A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25A7">
        <w:rPr>
          <w:rFonts w:ascii="Times New Roman" w:hAnsi="Times New Roman" w:cs="Times New Roman"/>
          <w:sz w:val="28"/>
          <w:szCs w:val="28"/>
        </w:rPr>
        <w:t>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таблицей 1 эквивалентный диаметр (</w:t>
      </w:r>
      <w:r w:rsidRPr="004325A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Pr="004325A7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4325A7">
        <w:rPr>
          <w:rFonts w:ascii="Times New Roman" w:hAnsi="Times New Roman" w:cs="Times New Roman"/>
          <w:sz w:val="28"/>
          <w:szCs w:val="28"/>
          <w:shd w:val="clear" w:color="auto" w:fill="FFFFFF"/>
        </w:rPr>
        <w:t>) полиэфирного волокна линейной плотностью 1 текс равен 30,3 мкм. Значит:</w:t>
      </w:r>
    </w:p>
    <w:p w:rsidR="00004FA0" w:rsidRPr="004325A7" w:rsidRDefault="00000000" w:rsidP="00004FA0">
      <w:pPr>
        <w:pStyle w:val="a"/>
        <w:numPr>
          <w:ilvl w:val="0"/>
          <w:numId w:val="0"/>
        </w:num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m:ctrlPr>
          </m:sSubPr>
          <m:e>
            <m:acc>
              <m:accPr>
                <m:chr m:val="̅"/>
                <m:ctrlPr>
                  <w:rPr>
                    <w:rFonts w:ascii="Times New Roman" w:hAnsi="Times New Roman" w:cs="Times New Roman"/>
                    <w:iCs/>
                    <w:sz w:val="28"/>
                    <w:szCs w:val="28"/>
                    <w:shd w:val="clear" w:color="auto" w:fill="FFFFFF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  <w:shd w:val="clear" w:color="auto" w:fill="FFFFFF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m:t>t</m:t>
            </m:r>
          </m:sub>
        </m:sSub>
        <m:r>
          <m:rPr>
            <m:sty m:val="p"/>
          </m:rP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m:t>=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m:t>K</m:t>
        </m:r>
        <m:sSup>
          <m:sSupPr>
            <m:ctrl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Times New Roman" w:hAnsi="Times New Roman" w:cs="Times New Roman"/>
                    <w:iCs/>
                    <w:sz w:val="28"/>
                    <w:szCs w:val="28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Times New Roman" w:hAnsi="Times New Roman" w:cs="Times New Roman"/>
                        <w:iCs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Times New Roman" w:hAnsi="Times New Roman" w:cs="Times New Roman"/>
                            <w:iCs/>
                            <w:sz w:val="28"/>
                            <w:szCs w:val="28"/>
                            <w:shd w:val="clear" w:color="auto" w:fill="FFFFFF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m:t>d</m:t>
                        </m:r>
                      </m:e>
                    </m:acc>
                  </m:num>
                  <m:den>
                    <m:sSub>
                      <m:sSubPr>
                        <m:ctrlPr>
                          <w:rPr>
                            <w:rFonts w:ascii="Times New Roman" w:hAnsi="Times New Roman" w:cs="Times New Roman"/>
                            <w:iCs/>
                            <w:sz w:val="28"/>
                            <w:szCs w:val="28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m:t>=1∙</m:t>
        </m:r>
        <m:sSup>
          <m:sSupPr>
            <m:ctrlP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r>
                      <w:rPr>
                        <w:rFonts w:ascii="Times New Roman" w:hAnsi="Times New Roman" w:cs="Times New Roman"/>
                        <w:sz w:val="28"/>
                        <w:szCs w:val="28"/>
                        <w:shd w:val="clear" w:color="auto" w:fill="FFFFFF"/>
                      </w:rPr>
                      <m:t>17,4</m:t>
                    </m:r>
                  </m:num>
                  <m:den>
                    <m:r>
                      <w:rPr>
                        <w:rFonts w:ascii="Times New Roman" w:hAnsi="Times New Roman" w:cs="Times New Roman"/>
                        <w:sz w:val="28"/>
                        <w:szCs w:val="28"/>
                        <w:shd w:val="clear" w:color="auto" w:fill="FFFFFF"/>
                      </w:rPr>
                      <m:t>30,3</m:t>
                    </m:r>
                  </m:den>
                </m:f>
              </m:e>
            </m:d>
          </m:e>
          <m:sup>
            <m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m:t>2</m:t>
            </m:r>
          </m:sup>
        </m:sSup>
        <m:r>
          <m:rPr>
            <m:sty m:val="p"/>
          </m:rP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m:t>=0,330 Текс</m:t>
        </m:r>
      </m:oMath>
      <w:r w:rsidR="00004FA0" w:rsidRPr="004325A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4FA0" w:rsidRPr="004325A7" w:rsidRDefault="00004FA0" w:rsidP="00004FA0">
      <w:pPr>
        <w:pStyle w:val="a"/>
        <w:numPr>
          <w:ilvl w:val="0"/>
          <w:numId w:val="0"/>
        </w:numPr>
        <w:spacing w:before="240" w:line="36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325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Примечание - данный пример показывает исследование волокон именно круглой или приближенно к круглой форме поперечного сечения. </w:t>
      </w:r>
    </w:p>
    <w:p w:rsidR="00546613" w:rsidRPr="004325A7" w:rsidRDefault="00EE7AAF" w:rsidP="00201992">
      <w:pPr>
        <w:spacing w:line="360" w:lineRule="auto"/>
        <w:rPr>
          <w:rStyle w:val="2a"/>
          <w:rFonts w:ascii="Times New Roman" w:hAnsi="Times New Roman"/>
          <w:color w:val="000000"/>
          <w:sz w:val="28"/>
          <w:szCs w:val="28"/>
        </w:rPr>
      </w:pPr>
      <w:r w:rsidRPr="004325A7">
        <w:rPr>
          <w:rStyle w:val="2a"/>
          <w:rFonts w:ascii="Times New Roman" w:hAnsi="Times New Roman"/>
          <w:color w:val="000000"/>
          <w:sz w:val="28"/>
          <w:szCs w:val="28"/>
        </w:rPr>
        <w:br w:type="page"/>
      </w:r>
    </w:p>
    <w:p w:rsidR="00AB7445" w:rsidRPr="00A8022B" w:rsidRDefault="00AB7445" w:rsidP="00A8022B">
      <w:pPr>
        <w:pStyle w:val="10"/>
        <w:jc w:val="center"/>
        <w:rPr>
          <w:sz w:val="32"/>
        </w:rPr>
      </w:pPr>
      <w:r w:rsidRPr="00A8022B">
        <w:rPr>
          <w:sz w:val="32"/>
        </w:rPr>
        <w:lastRenderedPageBreak/>
        <w:t>Библиография</w:t>
      </w:r>
    </w:p>
    <w:p w:rsidR="00AB7445" w:rsidRPr="004325A7" w:rsidRDefault="00AB7445" w:rsidP="00AB7445">
      <w:pPr>
        <w:pStyle w:val="Style90"/>
        <w:widowControl/>
        <w:spacing w:line="360" w:lineRule="auto"/>
        <w:ind w:right="-595" w:firstLine="0"/>
        <w:jc w:val="left"/>
        <w:rPr>
          <w:rFonts w:ascii="Times New Roman" w:hAnsi="Times New Roman"/>
          <w:sz w:val="28"/>
          <w:szCs w:val="28"/>
        </w:rPr>
      </w:pPr>
    </w:p>
    <w:p w:rsidR="00AB7445" w:rsidRPr="004325A7" w:rsidRDefault="00AB7445" w:rsidP="003C7F68">
      <w:pPr>
        <w:pStyle w:val="Style90"/>
        <w:widowControl/>
        <w:spacing w:line="360" w:lineRule="auto"/>
        <w:ind w:firstLine="600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[1] Единые санитарно-эпидемиологические и гигиенические требования к товарам, подлежащим санитарно-эпидемиологическому контролю (надзору). Утверждены решением комиссии Таможенного союза от 28 мая 2010 г. № 299. </w:t>
      </w:r>
    </w:p>
    <w:p w:rsidR="00B01BAB" w:rsidRPr="004325A7" w:rsidRDefault="00B01BAB" w:rsidP="003C7F68">
      <w:pPr>
        <w:pStyle w:val="a"/>
        <w:numPr>
          <w:ilvl w:val="0"/>
          <w:numId w:val="0"/>
        </w:numPr>
        <w:tabs>
          <w:tab w:val="left" w:pos="0"/>
          <w:tab w:val="left" w:pos="284"/>
        </w:tabs>
        <w:spacing w:line="360" w:lineRule="auto"/>
        <w:ind w:firstLine="600"/>
        <w:outlineLvl w:val="0"/>
        <w:rPr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 xml:space="preserve">[2]  № 265.0251/ </w:t>
      </w:r>
      <w:r w:rsidRPr="004325A7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4325A7">
        <w:rPr>
          <w:rFonts w:ascii="Times New Roman" w:hAnsi="Times New Roman" w:cs="Times New Roman"/>
          <w:sz w:val="28"/>
          <w:szCs w:val="28"/>
        </w:rPr>
        <w:t>.</w:t>
      </w:r>
      <w:r w:rsidRPr="004325A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325A7">
        <w:rPr>
          <w:rFonts w:ascii="Times New Roman" w:hAnsi="Times New Roman" w:cs="Times New Roman"/>
          <w:sz w:val="28"/>
          <w:szCs w:val="28"/>
        </w:rPr>
        <w:t xml:space="preserve">.311866/2019 </w:t>
      </w:r>
      <w:r w:rsidRPr="004325A7">
        <w:rPr>
          <w:rStyle w:val="FontStyle11"/>
          <w:b w:val="0"/>
          <w:sz w:val="28"/>
          <w:szCs w:val="28"/>
        </w:rPr>
        <w:t>Методика  определения линейной плотности волокна нетканого материала с применением оптической  микроскопии</w:t>
      </w:r>
    </w:p>
    <w:p w:rsidR="00AB7445" w:rsidRPr="004325A7" w:rsidRDefault="00B01BAB" w:rsidP="003C7F68">
      <w:pPr>
        <w:pStyle w:val="a"/>
        <w:numPr>
          <w:ilvl w:val="0"/>
          <w:numId w:val="0"/>
        </w:numPr>
        <w:tabs>
          <w:tab w:val="left" w:pos="0"/>
          <w:tab w:val="left" w:pos="284"/>
        </w:tabs>
        <w:spacing w:line="360" w:lineRule="auto"/>
        <w:ind w:firstLine="600"/>
        <w:outlineLvl w:val="0"/>
        <w:rPr>
          <w:rStyle w:val="FontStyle98"/>
          <w:rFonts w:ascii="Times New Roman" w:hAnsi="Times New Roman" w:cs="Times New Roman"/>
          <w:sz w:val="28"/>
          <w:szCs w:val="28"/>
        </w:rPr>
      </w:pPr>
      <w:r w:rsidRPr="004325A7">
        <w:rPr>
          <w:rFonts w:ascii="Times New Roman" w:hAnsi="Times New Roman" w:cs="Times New Roman"/>
          <w:sz w:val="28"/>
          <w:szCs w:val="28"/>
        </w:rPr>
        <w:t>[3]  РМГ 76-2004 ГСИ. Внутренний контроль качества результатов количественного химического анализа.</w:t>
      </w:r>
    </w:p>
    <w:p w:rsidR="002811F3" w:rsidRPr="004325A7" w:rsidRDefault="002811F3">
      <w:pPr>
        <w:widowControl/>
        <w:autoSpaceDE/>
        <w:autoSpaceDN/>
        <w:adjustRightInd/>
        <w:rPr>
          <w:rStyle w:val="FontStyle96"/>
          <w:rFonts w:ascii="Times New Roman" w:hAnsi="Times New Roman" w:cs="Times New Roman"/>
          <w:b w:val="0"/>
          <w:sz w:val="28"/>
          <w:szCs w:val="28"/>
        </w:rPr>
      </w:pPr>
      <w:r w:rsidRPr="004325A7">
        <w:rPr>
          <w:rStyle w:val="FontStyle96"/>
          <w:rFonts w:ascii="Times New Roman" w:hAnsi="Times New Roman" w:cs="Times New Roman"/>
          <w:b w:val="0"/>
          <w:sz w:val="28"/>
          <w:szCs w:val="28"/>
        </w:rPr>
        <w:br w:type="page"/>
      </w:r>
    </w:p>
    <w:p w:rsidR="0082103F" w:rsidRPr="004325A7" w:rsidRDefault="0082103F" w:rsidP="0082103F">
      <w:pPr>
        <w:rPr>
          <w:rFonts w:ascii="Times New Roman" w:hAnsi="Times New Roman"/>
          <w:b/>
          <w:sz w:val="28"/>
          <w:szCs w:val="28"/>
        </w:rPr>
      </w:pPr>
    </w:p>
    <w:p w:rsidR="0082103F" w:rsidRPr="004325A7" w:rsidRDefault="0082103F" w:rsidP="0082103F">
      <w:pPr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УДК 677.074.001.4:006.354              ОКС 59.080.30               </w:t>
      </w:r>
    </w:p>
    <w:p w:rsidR="0082103F" w:rsidRPr="004325A7" w:rsidRDefault="0082103F" w:rsidP="0082103F">
      <w:pPr>
        <w:jc w:val="right"/>
        <w:rPr>
          <w:rFonts w:ascii="Times New Roman" w:hAnsi="Times New Roman"/>
          <w:sz w:val="28"/>
          <w:szCs w:val="28"/>
        </w:rPr>
      </w:pPr>
    </w:p>
    <w:p w:rsidR="0082103F" w:rsidRPr="004325A7" w:rsidRDefault="0082103F" w:rsidP="0082103F">
      <w:pPr>
        <w:spacing w:line="480" w:lineRule="auto"/>
        <w:jc w:val="both"/>
        <w:rPr>
          <w:rFonts w:ascii="Times New Roman" w:hAnsi="Times New Roman"/>
          <w:bCs/>
          <w:sz w:val="28"/>
          <w:szCs w:val="28"/>
        </w:rPr>
      </w:pPr>
      <w:r w:rsidRPr="004325A7">
        <w:rPr>
          <w:rFonts w:ascii="Times New Roman" w:hAnsi="Times New Roman"/>
          <w:bCs/>
          <w:sz w:val="28"/>
          <w:szCs w:val="28"/>
        </w:rPr>
        <w:t>______________________________________________________</w:t>
      </w:r>
    </w:p>
    <w:p w:rsidR="0082103F" w:rsidRPr="004325A7" w:rsidRDefault="0082103F" w:rsidP="0082103F">
      <w:pPr>
        <w:ind w:firstLine="708"/>
        <w:rPr>
          <w:rFonts w:ascii="Times New Roman" w:hAnsi="Times New Roman"/>
          <w:b/>
          <w:bCs/>
          <w:sz w:val="28"/>
          <w:szCs w:val="28"/>
        </w:rPr>
      </w:pPr>
    </w:p>
    <w:p w:rsidR="0082103F" w:rsidRPr="004325A7" w:rsidRDefault="0082103F" w:rsidP="0082103F">
      <w:pPr>
        <w:tabs>
          <w:tab w:val="left" w:pos="0"/>
        </w:tabs>
        <w:ind w:right="-426"/>
        <w:jc w:val="both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 xml:space="preserve">Ключевые слова: </w:t>
      </w:r>
      <w:r w:rsidR="00AB68A1" w:rsidRPr="004325A7">
        <w:rPr>
          <w:rFonts w:ascii="Times New Roman" w:hAnsi="Times New Roman"/>
          <w:sz w:val="28"/>
          <w:szCs w:val="28"/>
        </w:rPr>
        <w:t>Н</w:t>
      </w:r>
      <w:r w:rsidRPr="004325A7">
        <w:rPr>
          <w:rFonts w:ascii="Times New Roman" w:hAnsi="Times New Roman"/>
          <w:sz w:val="28"/>
          <w:szCs w:val="28"/>
        </w:rPr>
        <w:t>етканы</w:t>
      </w:r>
      <w:r w:rsidR="002811F3" w:rsidRPr="004325A7">
        <w:rPr>
          <w:rFonts w:ascii="Times New Roman" w:hAnsi="Times New Roman"/>
          <w:sz w:val="28"/>
          <w:szCs w:val="28"/>
        </w:rPr>
        <w:t>й материал</w:t>
      </w:r>
      <w:r w:rsidRPr="004325A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6639E" w:rsidRPr="004325A7">
        <w:rPr>
          <w:rFonts w:ascii="Times New Roman" w:hAnsi="Times New Roman"/>
          <w:sz w:val="28"/>
          <w:szCs w:val="28"/>
        </w:rPr>
        <w:t>микроволоконный</w:t>
      </w:r>
      <w:proofErr w:type="spellEnd"/>
      <w:r w:rsidR="0096639E" w:rsidRPr="004325A7">
        <w:rPr>
          <w:rFonts w:ascii="Times New Roman" w:hAnsi="Times New Roman"/>
          <w:sz w:val="28"/>
          <w:szCs w:val="28"/>
        </w:rPr>
        <w:t xml:space="preserve"> материал,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технические требования, разрывная нагрузка, удлинение при разрыве, </w:t>
      </w:r>
      <w:proofErr w:type="spellStart"/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неровнота</w:t>
      </w:r>
      <w:proofErr w:type="spellEnd"/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 по массе, суммарное тепловое сопротивление, многократное сжатие, </w:t>
      </w:r>
      <w:r w:rsidR="002811F3"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эксплуатационные свойства, 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 xml:space="preserve">изменение размеров, </w:t>
      </w:r>
      <w:r w:rsidR="00C356CE" w:rsidRPr="004325A7">
        <w:rPr>
          <w:rStyle w:val="FontStyle98"/>
          <w:rFonts w:ascii="Times New Roman" w:hAnsi="Times New Roman" w:cs="Times New Roman"/>
          <w:sz w:val="28"/>
          <w:szCs w:val="28"/>
        </w:rPr>
        <w:t>процедуры ухода</w:t>
      </w:r>
      <w:r w:rsidRPr="004325A7">
        <w:rPr>
          <w:rStyle w:val="FontStyle98"/>
          <w:rFonts w:ascii="Times New Roman" w:hAnsi="Times New Roman" w:cs="Times New Roman"/>
          <w:sz w:val="28"/>
          <w:szCs w:val="28"/>
        </w:rPr>
        <w:t>.</w:t>
      </w:r>
    </w:p>
    <w:p w:rsidR="0082103F" w:rsidRPr="004325A7" w:rsidRDefault="0082103F" w:rsidP="0082103F">
      <w:pPr>
        <w:pBdr>
          <w:bottom w:val="single" w:sz="12" w:space="2" w:color="auto"/>
        </w:pBdr>
        <w:spacing w:line="480" w:lineRule="auto"/>
        <w:ind w:firstLine="708"/>
        <w:rPr>
          <w:rFonts w:ascii="Times New Roman" w:hAnsi="Times New Roman"/>
          <w:sz w:val="28"/>
          <w:szCs w:val="28"/>
        </w:rPr>
      </w:pPr>
    </w:p>
    <w:p w:rsidR="0082103F" w:rsidRPr="004325A7" w:rsidRDefault="0082103F" w:rsidP="0082103F">
      <w:pPr>
        <w:pStyle w:val="Style90"/>
        <w:widowControl/>
        <w:spacing w:line="360" w:lineRule="auto"/>
        <w:ind w:left="2986" w:right="-595" w:firstLine="475"/>
        <w:jc w:val="left"/>
        <w:rPr>
          <w:rFonts w:ascii="Times New Roman" w:hAnsi="Times New Roman"/>
          <w:b/>
          <w:sz w:val="28"/>
          <w:szCs w:val="28"/>
        </w:rPr>
      </w:pPr>
    </w:p>
    <w:p w:rsidR="0082103F" w:rsidRPr="004325A7" w:rsidRDefault="0082103F" w:rsidP="0082103F">
      <w:pPr>
        <w:pStyle w:val="Style90"/>
        <w:widowControl/>
        <w:spacing w:line="360" w:lineRule="auto"/>
        <w:ind w:left="2986" w:right="-595" w:firstLine="475"/>
        <w:jc w:val="left"/>
        <w:rPr>
          <w:rFonts w:ascii="Times New Roman" w:hAnsi="Times New Roman"/>
          <w:b/>
          <w:sz w:val="28"/>
          <w:szCs w:val="28"/>
        </w:rPr>
      </w:pPr>
    </w:p>
    <w:p w:rsidR="0082103F" w:rsidRPr="004325A7" w:rsidRDefault="0082103F" w:rsidP="0082103F">
      <w:pPr>
        <w:pStyle w:val="Style90"/>
        <w:widowControl/>
        <w:spacing w:line="360" w:lineRule="auto"/>
        <w:ind w:right="-595" w:firstLine="600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Генеральный директор</w:t>
      </w:r>
    </w:p>
    <w:p w:rsidR="0082103F" w:rsidRPr="004325A7" w:rsidRDefault="0082103F" w:rsidP="00117C65">
      <w:pPr>
        <w:pStyle w:val="Style90"/>
        <w:widowControl/>
        <w:spacing w:line="360" w:lineRule="auto"/>
        <w:ind w:right="-595" w:firstLine="600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АО «ЦНИИШП», к.т.н.</w:t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</w:r>
      <w:r w:rsidRPr="004325A7">
        <w:rPr>
          <w:rFonts w:ascii="Times New Roman" w:hAnsi="Times New Roman"/>
          <w:sz w:val="28"/>
          <w:szCs w:val="28"/>
        </w:rPr>
        <w:tab/>
        <w:t xml:space="preserve">        </w:t>
      </w:r>
      <w:r w:rsidR="00117C65" w:rsidRPr="004325A7">
        <w:rPr>
          <w:rFonts w:ascii="Times New Roman" w:hAnsi="Times New Roman"/>
          <w:sz w:val="28"/>
          <w:szCs w:val="28"/>
        </w:rPr>
        <w:t>В</w:t>
      </w:r>
      <w:r w:rsidRPr="004325A7">
        <w:rPr>
          <w:rFonts w:ascii="Times New Roman" w:hAnsi="Times New Roman"/>
          <w:sz w:val="28"/>
          <w:szCs w:val="28"/>
        </w:rPr>
        <w:t>.</w:t>
      </w:r>
      <w:r w:rsidR="00117C65" w:rsidRPr="004325A7">
        <w:rPr>
          <w:rFonts w:ascii="Times New Roman" w:hAnsi="Times New Roman"/>
          <w:sz w:val="28"/>
          <w:szCs w:val="28"/>
        </w:rPr>
        <w:t>А</w:t>
      </w:r>
      <w:r w:rsidRPr="004325A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17C65" w:rsidRPr="004325A7">
        <w:rPr>
          <w:rFonts w:ascii="Times New Roman" w:hAnsi="Times New Roman"/>
          <w:sz w:val="28"/>
          <w:szCs w:val="28"/>
        </w:rPr>
        <w:t>Фукина</w:t>
      </w:r>
      <w:proofErr w:type="spellEnd"/>
    </w:p>
    <w:p w:rsidR="00117C65" w:rsidRPr="004325A7" w:rsidRDefault="00117C65" w:rsidP="0082103F">
      <w:pPr>
        <w:pStyle w:val="Style90"/>
        <w:widowControl/>
        <w:spacing w:line="360" w:lineRule="auto"/>
        <w:ind w:left="567" w:right="-595" w:firstLine="0"/>
        <w:jc w:val="left"/>
        <w:rPr>
          <w:rFonts w:ascii="Times New Roman" w:hAnsi="Times New Roman"/>
          <w:sz w:val="28"/>
          <w:szCs w:val="28"/>
        </w:rPr>
      </w:pPr>
    </w:p>
    <w:p w:rsidR="0082103F" w:rsidRPr="004325A7" w:rsidRDefault="0082103F" w:rsidP="0082103F">
      <w:pPr>
        <w:pStyle w:val="Style90"/>
        <w:widowControl/>
        <w:spacing w:line="360" w:lineRule="auto"/>
        <w:ind w:left="567" w:right="-595" w:firstLine="0"/>
        <w:jc w:val="left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Зав.</w:t>
      </w:r>
      <w:r w:rsidR="00B21A50" w:rsidRPr="004325A7">
        <w:rPr>
          <w:rFonts w:ascii="Times New Roman" w:hAnsi="Times New Roman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 xml:space="preserve">лабораторией </w:t>
      </w:r>
    </w:p>
    <w:p w:rsidR="0082103F" w:rsidRPr="004325A7" w:rsidRDefault="0082103F" w:rsidP="0082103F">
      <w:pPr>
        <w:pStyle w:val="Style90"/>
        <w:widowControl/>
        <w:spacing w:line="360" w:lineRule="auto"/>
        <w:ind w:left="567" w:right="-595" w:firstLine="0"/>
        <w:jc w:val="left"/>
        <w:rPr>
          <w:rFonts w:ascii="Times New Roman" w:hAnsi="Times New Roman"/>
          <w:sz w:val="28"/>
          <w:szCs w:val="28"/>
        </w:rPr>
      </w:pPr>
      <w:r w:rsidRPr="004325A7">
        <w:rPr>
          <w:rFonts w:ascii="Times New Roman" w:hAnsi="Times New Roman"/>
          <w:sz w:val="28"/>
          <w:szCs w:val="28"/>
        </w:rPr>
        <w:t>материаловедения, к.т.н.                                                      Л.И.</w:t>
      </w:r>
      <w:r w:rsidR="002811F3" w:rsidRPr="004325A7">
        <w:rPr>
          <w:rFonts w:ascii="Times New Roman" w:hAnsi="Times New Roman"/>
          <w:sz w:val="28"/>
          <w:szCs w:val="28"/>
        </w:rPr>
        <w:t xml:space="preserve"> </w:t>
      </w:r>
      <w:r w:rsidRPr="004325A7">
        <w:rPr>
          <w:rFonts w:ascii="Times New Roman" w:hAnsi="Times New Roman"/>
          <w:sz w:val="28"/>
          <w:szCs w:val="28"/>
        </w:rPr>
        <w:t>Кириллова</w:t>
      </w:r>
    </w:p>
    <w:p w:rsidR="0082103F" w:rsidRDefault="0082103F" w:rsidP="005E18B5">
      <w:pPr>
        <w:pStyle w:val="Style90"/>
        <w:widowControl/>
        <w:spacing w:line="360" w:lineRule="auto"/>
        <w:ind w:left="2986" w:right="-595" w:firstLine="475"/>
        <w:jc w:val="left"/>
        <w:rPr>
          <w:rFonts w:ascii="Times New Roman" w:hAnsi="Times New Roman"/>
          <w:sz w:val="28"/>
          <w:szCs w:val="28"/>
        </w:rPr>
      </w:pPr>
    </w:p>
    <w:p w:rsidR="009B2B44" w:rsidRDefault="009B2B44" w:rsidP="009B2B44">
      <w:pPr>
        <w:pStyle w:val="Style90"/>
        <w:widowControl/>
        <w:spacing w:line="360" w:lineRule="auto"/>
        <w:ind w:right="-595" w:firstLine="4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директора </w:t>
      </w:r>
    </w:p>
    <w:p w:rsidR="009B2B44" w:rsidRDefault="009B2B44" w:rsidP="009B2B44">
      <w:pPr>
        <w:pStyle w:val="Style90"/>
        <w:widowControl/>
        <w:spacing w:line="360" w:lineRule="auto"/>
        <w:ind w:right="-595" w:firstLine="4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Технического департамента </w:t>
      </w:r>
    </w:p>
    <w:p w:rsidR="009B2B44" w:rsidRPr="004325A7" w:rsidRDefault="009B2B44" w:rsidP="009B2B44">
      <w:pPr>
        <w:pStyle w:val="Style90"/>
        <w:widowControl/>
        <w:spacing w:line="360" w:lineRule="auto"/>
        <w:ind w:right="-595" w:firstLine="4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«ФНМ «Весь Мир»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Е.С. </w:t>
      </w:r>
      <w:proofErr w:type="spellStart"/>
      <w:r>
        <w:rPr>
          <w:rFonts w:ascii="Times New Roman" w:hAnsi="Times New Roman"/>
          <w:sz w:val="28"/>
          <w:szCs w:val="28"/>
        </w:rPr>
        <w:t>Репкина</w:t>
      </w:r>
      <w:proofErr w:type="spellEnd"/>
    </w:p>
    <w:sectPr w:rsidR="009B2B44" w:rsidRPr="004325A7" w:rsidSect="004325A7">
      <w:headerReference w:type="even" r:id="rId36"/>
      <w:footerReference w:type="even" r:id="rId37"/>
      <w:footerReference w:type="default" r:id="rId38"/>
      <w:pgSz w:w="11906" w:h="16838" w:code="9"/>
      <w:pgMar w:top="992" w:right="1133" w:bottom="1134" w:left="1559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0041" w:rsidRDefault="00E10041">
      <w:r>
        <w:separator/>
      </w:r>
    </w:p>
  </w:endnote>
  <w:endnote w:type="continuationSeparator" w:id="0">
    <w:p w:rsidR="00E10041" w:rsidRDefault="00E10041">
      <w:r>
        <w:continuationSeparator/>
      </w:r>
    </w:p>
  </w:endnote>
  <w:endnote w:type="continuationNotice" w:id="1">
    <w:p w:rsidR="00E10041" w:rsidRDefault="00E100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88021"/>
      <w:docPartObj>
        <w:docPartGallery w:val="Page Numbers (Bottom of Page)"/>
        <w:docPartUnique/>
      </w:docPartObj>
    </w:sdtPr>
    <w:sdtContent>
      <w:p w:rsidR="00C07065" w:rsidRDefault="00A36CE6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065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C07065" w:rsidRDefault="00C07065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7065" w:rsidRDefault="00C07065" w:rsidP="00A34DD2">
    <w:pPr>
      <w:pStyle w:val="af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88022"/>
      <w:docPartObj>
        <w:docPartGallery w:val="Page Numbers (Bottom of Page)"/>
        <w:docPartUnique/>
      </w:docPartObj>
    </w:sdtPr>
    <w:sdtContent>
      <w:p w:rsidR="00C07065" w:rsidRDefault="00A36CE6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065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C07065" w:rsidRDefault="00C07065">
    <w:pPr>
      <w:pStyle w:val="af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88023"/>
      <w:docPartObj>
        <w:docPartGallery w:val="Page Numbers (Bottom of Page)"/>
        <w:docPartUnique/>
      </w:docPartObj>
    </w:sdtPr>
    <w:sdtContent>
      <w:p w:rsidR="007B5B71" w:rsidRDefault="00A36CE6">
        <w:pPr>
          <w:pStyle w:val="af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B44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C07065" w:rsidRDefault="00C07065">
    <w:pPr>
      <w:pStyle w:val="af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88024"/>
      <w:docPartObj>
        <w:docPartGallery w:val="Page Numbers (Bottom of Page)"/>
        <w:docPartUnique/>
      </w:docPartObj>
    </w:sdtPr>
    <w:sdtContent>
      <w:p w:rsidR="007B5B71" w:rsidRDefault="00A36CE6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B44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C07065" w:rsidRDefault="00C07065">
    <w:pPr>
      <w:pStyle w:val="af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88011"/>
      <w:docPartObj>
        <w:docPartGallery w:val="Page Numbers (Bottom of Page)"/>
        <w:docPartUnique/>
      </w:docPartObj>
    </w:sdtPr>
    <w:sdtContent>
      <w:p w:rsidR="00C50E5F" w:rsidRDefault="00A36CE6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B44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C50E5F" w:rsidRPr="00A34DD2" w:rsidRDefault="00C50E5F" w:rsidP="00A34DD2">
    <w:pPr>
      <w:pStyle w:val="af0"/>
      <w:jc w:val="righ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88004"/>
      <w:docPartObj>
        <w:docPartGallery w:val="Page Numbers (Bottom of Page)"/>
        <w:docPartUnique/>
      </w:docPartObj>
    </w:sdtPr>
    <w:sdtContent>
      <w:p w:rsidR="00C50E5F" w:rsidRDefault="00A36CE6">
        <w:pPr>
          <w:pStyle w:val="af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B4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50E5F" w:rsidRPr="00E218F0" w:rsidRDefault="00C50E5F" w:rsidP="00E218F0">
    <w:pPr>
      <w:pStyle w:val="af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88041"/>
      <w:docPartObj>
        <w:docPartGallery w:val="Page Numbers (Bottom of Page)"/>
        <w:docPartUnique/>
      </w:docPartObj>
    </w:sdtPr>
    <w:sdtContent>
      <w:p w:rsidR="00353A8B" w:rsidRDefault="00A36CE6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B4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50E5F" w:rsidRPr="00D94B4E" w:rsidRDefault="00C50E5F" w:rsidP="007066BE">
    <w:pPr>
      <w:pStyle w:val="af0"/>
      <w:tabs>
        <w:tab w:val="clear" w:pos="467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0041" w:rsidRDefault="00E10041">
      <w:r>
        <w:separator/>
      </w:r>
    </w:p>
  </w:footnote>
  <w:footnote w:type="continuationSeparator" w:id="0">
    <w:p w:rsidR="00E10041" w:rsidRDefault="00E10041">
      <w:r>
        <w:continuationSeparator/>
      </w:r>
    </w:p>
  </w:footnote>
  <w:footnote w:type="continuationNotice" w:id="1">
    <w:p w:rsidR="00E10041" w:rsidRDefault="00E100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1DA" w:rsidRDefault="005341D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7065" w:rsidRDefault="00C07065">
    <w:pPr>
      <w:pStyle w:val="aa"/>
      <w:jc w:val="right"/>
    </w:pPr>
  </w:p>
  <w:p w:rsidR="00C07065" w:rsidRDefault="00C07065" w:rsidP="005B73D4">
    <w:pPr>
      <w:pStyle w:val="Style20"/>
      <w:widowControl/>
      <w:tabs>
        <w:tab w:val="left" w:leader="dot" w:pos="8587"/>
        <w:tab w:val="right" w:pos="9101"/>
      </w:tabs>
      <w:spacing w:line="360" w:lineRule="auto"/>
      <w:ind w:right="-3" w:firstLine="0"/>
      <w:rPr>
        <w:rStyle w:val="FontStyle100"/>
        <w:rFonts w:ascii="Times New Roman" w:hAnsi="Times New Roman" w:cs="Times New Roman"/>
        <w:b w:val="0"/>
        <w:sz w:val="28"/>
        <w:szCs w:val="28"/>
      </w:rPr>
    </w:pPr>
    <w:r>
      <w:rPr>
        <w:rStyle w:val="FontStyle100"/>
        <w:rFonts w:ascii="Times New Roman" w:hAnsi="Times New Roman" w:cs="Times New Roman"/>
        <w:b w:val="0"/>
        <w:sz w:val="28"/>
        <w:szCs w:val="28"/>
      </w:rPr>
      <w:t xml:space="preserve">                                                                                                                  </w:t>
    </w:r>
    <w:r w:rsidRPr="00E53501">
      <w:rPr>
        <w:rStyle w:val="FontStyle100"/>
        <w:rFonts w:ascii="Times New Roman" w:hAnsi="Times New Roman" w:cs="Times New Roman"/>
        <w:b w:val="0"/>
        <w:sz w:val="28"/>
        <w:szCs w:val="28"/>
      </w:rPr>
      <w:t>ГОСТ</w:t>
    </w:r>
    <w:r>
      <w:rPr>
        <w:rStyle w:val="FontStyle100"/>
        <w:rFonts w:ascii="Times New Roman" w:hAnsi="Times New Roman" w:cs="Times New Roman"/>
        <w:b w:val="0"/>
        <w:sz w:val="28"/>
        <w:szCs w:val="28"/>
      </w:rPr>
      <w:t xml:space="preserve"> Р  </w:t>
    </w:r>
  </w:p>
  <w:p w:rsidR="00C07065" w:rsidRDefault="00C07065" w:rsidP="005B73D4">
    <w:pPr>
      <w:widowControl/>
      <w:rPr>
        <w:i/>
      </w:rPr>
    </w:pPr>
    <w:r>
      <w:rPr>
        <w:i/>
      </w:rPr>
      <w:t xml:space="preserve">          </w:t>
    </w:r>
    <w:r w:rsidR="005341DA" w:rsidRPr="007342D7">
      <w:rPr>
        <w:i/>
      </w:rPr>
      <w:t>(проект</w:t>
    </w:r>
    <w:r w:rsidRPr="007342D7">
      <w:rPr>
        <w:i/>
      </w:rPr>
      <w:t>-окончательная ред.)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7065" w:rsidRPr="00E53501" w:rsidRDefault="00C07065" w:rsidP="00AC4451">
    <w:pPr>
      <w:pStyle w:val="Style20"/>
      <w:widowControl/>
      <w:tabs>
        <w:tab w:val="left" w:leader="dot" w:pos="8587"/>
        <w:tab w:val="right" w:pos="9101"/>
      </w:tabs>
      <w:spacing w:line="360" w:lineRule="auto"/>
      <w:ind w:right="-3" w:firstLine="0"/>
      <w:rPr>
        <w:rStyle w:val="FontStyle100"/>
        <w:rFonts w:ascii="Times New Roman" w:hAnsi="Times New Roman" w:cs="Times New Roman"/>
        <w:b w:val="0"/>
        <w:sz w:val="28"/>
        <w:szCs w:val="28"/>
      </w:rPr>
    </w:pPr>
    <w:r>
      <w:rPr>
        <w:rStyle w:val="FontStyle100"/>
        <w:rFonts w:ascii="Times New Roman" w:hAnsi="Times New Roman" w:cs="Times New Roman"/>
        <w:b w:val="0"/>
        <w:sz w:val="28"/>
        <w:szCs w:val="28"/>
      </w:rPr>
      <w:t xml:space="preserve">                                                                                                                  </w:t>
    </w:r>
  </w:p>
  <w:p w:rsidR="00C07065" w:rsidRDefault="00C07065" w:rsidP="00522D6A">
    <w:pPr>
      <w:pStyle w:val="aa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7065" w:rsidRDefault="00C07065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7065" w:rsidRDefault="00C07065">
    <w:pPr>
      <w:pStyle w:val="a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0E5F" w:rsidRDefault="00C50E5F" w:rsidP="00E327B8">
    <w:pPr>
      <w:pStyle w:val="Style20"/>
      <w:widowControl/>
      <w:tabs>
        <w:tab w:val="left" w:leader="dot" w:pos="8587"/>
        <w:tab w:val="right" w:pos="9101"/>
      </w:tabs>
      <w:spacing w:line="360" w:lineRule="auto"/>
      <w:ind w:right="-3" w:firstLine="0"/>
      <w:rPr>
        <w:rStyle w:val="FontStyle100"/>
        <w:rFonts w:ascii="Times New Roman" w:hAnsi="Times New Roman" w:cs="Times New Roman"/>
        <w:b w:val="0"/>
        <w:sz w:val="28"/>
        <w:szCs w:val="28"/>
      </w:rPr>
    </w:pPr>
    <w:r>
      <w:rPr>
        <w:rStyle w:val="FontStyle100"/>
        <w:rFonts w:ascii="Times New Roman" w:hAnsi="Times New Roman" w:cs="Times New Roman"/>
        <w:b w:val="0"/>
        <w:sz w:val="28"/>
        <w:szCs w:val="28"/>
      </w:rPr>
      <w:t xml:space="preserve">                                                                                                                  Г</w:t>
    </w:r>
    <w:r w:rsidRPr="00E53501">
      <w:rPr>
        <w:rStyle w:val="FontStyle100"/>
        <w:rFonts w:ascii="Times New Roman" w:hAnsi="Times New Roman" w:cs="Times New Roman"/>
        <w:b w:val="0"/>
        <w:sz w:val="28"/>
        <w:szCs w:val="28"/>
      </w:rPr>
      <w:t>ОСТ</w:t>
    </w:r>
    <w:r>
      <w:rPr>
        <w:rStyle w:val="FontStyle100"/>
        <w:rFonts w:ascii="Times New Roman" w:hAnsi="Times New Roman" w:cs="Times New Roman"/>
        <w:b w:val="0"/>
        <w:sz w:val="28"/>
        <w:szCs w:val="28"/>
      </w:rPr>
      <w:t xml:space="preserve"> Р </w:t>
    </w:r>
  </w:p>
  <w:p w:rsidR="00C50E5F" w:rsidRPr="006B6600" w:rsidRDefault="00C50E5F" w:rsidP="006B6600">
    <w:pPr>
      <w:pStyle w:val="Style20"/>
      <w:widowControl/>
      <w:tabs>
        <w:tab w:val="left" w:leader="dot" w:pos="8587"/>
        <w:tab w:val="right" w:pos="9101"/>
      </w:tabs>
      <w:spacing w:line="360" w:lineRule="auto"/>
      <w:ind w:right="-3" w:firstLine="0"/>
      <w:jc w:val="right"/>
      <w:rPr>
        <w:rStyle w:val="FontStyle100"/>
        <w:rFonts w:ascii="Times New Roman" w:hAnsi="Times New Roman" w:cs="Times New Roman"/>
        <w:b w:val="0"/>
        <w:i/>
        <w:sz w:val="28"/>
        <w:szCs w:val="28"/>
      </w:rPr>
    </w:pPr>
    <w:r>
      <w:rPr>
        <w:rStyle w:val="FontStyle100"/>
        <w:rFonts w:ascii="Times New Roman" w:hAnsi="Times New Roman" w:cs="Times New Roman"/>
        <w:b w:val="0"/>
        <w:i/>
        <w:sz w:val="28"/>
        <w:szCs w:val="28"/>
      </w:rPr>
      <w:t xml:space="preserve"> </w:t>
    </w:r>
    <w:r w:rsidRPr="006B6600">
      <w:rPr>
        <w:rStyle w:val="FontStyle100"/>
        <w:rFonts w:ascii="Times New Roman" w:hAnsi="Times New Roman" w:cs="Times New Roman"/>
        <w:b w:val="0"/>
        <w:i/>
        <w:sz w:val="28"/>
        <w:szCs w:val="28"/>
      </w:rPr>
      <w:t>(проект- окончательная ред.)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0E5F" w:rsidRDefault="00C50E5F" w:rsidP="007342D7">
    <w:pPr>
      <w:pStyle w:val="Style20"/>
      <w:widowControl/>
      <w:tabs>
        <w:tab w:val="left" w:leader="dot" w:pos="8587"/>
        <w:tab w:val="right" w:pos="9101"/>
      </w:tabs>
      <w:spacing w:line="360" w:lineRule="auto"/>
      <w:ind w:right="-3" w:firstLine="0"/>
      <w:rPr>
        <w:rStyle w:val="FontStyle100"/>
        <w:rFonts w:ascii="Times New Roman" w:hAnsi="Times New Roman" w:cs="Times New Roman"/>
        <w:b w:val="0"/>
        <w:sz w:val="28"/>
        <w:szCs w:val="28"/>
      </w:rPr>
    </w:pPr>
    <w:r w:rsidRPr="00E53501">
      <w:rPr>
        <w:rStyle w:val="FontStyle100"/>
        <w:rFonts w:ascii="Times New Roman" w:hAnsi="Times New Roman" w:cs="Times New Roman"/>
        <w:b w:val="0"/>
        <w:sz w:val="28"/>
        <w:szCs w:val="28"/>
      </w:rPr>
      <w:t>ГОСТ</w:t>
    </w:r>
    <w:r>
      <w:rPr>
        <w:rStyle w:val="FontStyle100"/>
        <w:rFonts w:ascii="Times New Roman" w:hAnsi="Times New Roman" w:cs="Times New Roman"/>
        <w:b w:val="0"/>
        <w:sz w:val="28"/>
        <w:szCs w:val="28"/>
      </w:rPr>
      <w:t xml:space="preserve"> Р  </w:t>
    </w:r>
  </w:p>
  <w:p w:rsidR="00C50E5F" w:rsidRPr="00C50E5F" w:rsidRDefault="00C50E5F" w:rsidP="00C50E5F">
    <w:pPr>
      <w:widowControl/>
      <w:rPr>
        <w:i/>
      </w:rPr>
    </w:pPr>
    <w:proofErr w:type="gramStart"/>
    <w:r w:rsidRPr="007342D7">
      <w:rPr>
        <w:i/>
      </w:rPr>
      <w:t>( проект</w:t>
    </w:r>
    <w:proofErr w:type="gramEnd"/>
    <w:r w:rsidRPr="007342D7">
      <w:rPr>
        <w:i/>
      </w:rPr>
      <w:t>-окончательная ред.)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</w:abstractNum>
  <w:abstractNum w:abstractNumId="1" w15:restartNumberingAfterBreak="0">
    <w:nsid w:val="0590161F"/>
    <w:multiLevelType w:val="multilevel"/>
    <w:tmpl w:val="BD76D204"/>
    <w:lvl w:ilvl="0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8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7091BC0"/>
    <w:multiLevelType w:val="multilevel"/>
    <w:tmpl w:val="E7FC6184"/>
    <w:lvl w:ilvl="0">
      <w:start w:val="10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61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3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4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93" w:hanging="2520"/>
      </w:pPr>
      <w:rPr>
        <w:rFonts w:hint="default"/>
      </w:rPr>
    </w:lvl>
  </w:abstractNum>
  <w:abstractNum w:abstractNumId="3" w15:restartNumberingAfterBreak="0">
    <w:nsid w:val="08CA5C9B"/>
    <w:multiLevelType w:val="multilevel"/>
    <w:tmpl w:val="0298E4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4" w15:restartNumberingAfterBreak="0">
    <w:nsid w:val="0E074B89"/>
    <w:multiLevelType w:val="multilevel"/>
    <w:tmpl w:val="F2BE24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EB6137F"/>
    <w:multiLevelType w:val="multilevel"/>
    <w:tmpl w:val="5E4CF218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64" w:hanging="2520"/>
      </w:pPr>
      <w:rPr>
        <w:rFonts w:hint="default"/>
      </w:rPr>
    </w:lvl>
  </w:abstractNum>
  <w:abstractNum w:abstractNumId="6" w15:restartNumberingAfterBreak="0">
    <w:nsid w:val="136B17E6"/>
    <w:multiLevelType w:val="multilevel"/>
    <w:tmpl w:val="0298E4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7" w15:restartNumberingAfterBreak="0">
    <w:nsid w:val="1A2F438E"/>
    <w:multiLevelType w:val="hybridMultilevel"/>
    <w:tmpl w:val="E1E0E280"/>
    <w:lvl w:ilvl="0" w:tplc="C194F97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FEF4428"/>
    <w:multiLevelType w:val="multilevel"/>
    <w:tmpl w:val="CEAC1DE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28" w:hanging="1800"/>
      </w:pPr>
      <w:rPr>
        <w:rFonts w:hint="default"/>
      </w:rPr>
    </w:lvl>
  </w:abstractNum>
  <w:abstractNum w:abstractNumId="9" w15:restartNumberingAfterBreak="0">
    <w:nsid w:val="29A85D6F"/>
    <w:multiLevelType w:val="hybridMultilevel"/>
    <w:tmpl w:val="7570B84E"/>
    <w:lvl w:ilvl="0" w:tplc="E9B2F2BA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EBA5855"/>
    <w:multiLevelType w:val="multilevel"/>
    <w:tmpl w:val="DFBA9216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3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64" w:hanging="2520"/>
      </w:pPr>
      <w:rPr>
        <w:rFonts w:hint="default"/>
      </w:rPr>
    </w:lvl>
  </w:abstractNum>
  <w:abstractNum w:abstractNumId="11" w15:restartNumberingAfterBreak="0">
    <w:nsid w:val="33E51C79"/>
    <w:multiLevelType w:val="multilevel"/>
    <w:tmpl w:val="E7BE0CB2"/>
    <w:lvl w:ilvl="0">
      <w:start w:val="11"/>
      <w:numFmt w:val="decimal"/>
      <w:lvlText w:val="%1"/>
      <w:lvlJc w:val="left"/>
      <w:pPr>
        <w:ind w:left="1108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56" w:hanging="2520"/>
      </w:pPr>
      <w:rPr>
        <w:rFonts w:hint="default"/>
      </w:rPr>
    </w:lvl>
  </w:abstractNum>
  <w:abstractNum w:abstractNumId="12" w15:restartNumberingAfterBreak="0">
    <w:nsid w:val="35110B5D"/>
    <w:multiLevelType w:val="multilevel"/>
    <w:tmpl w:val="312849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801406F"/>
    <w:multiLevelType w:val="hybridMultilevel"/>
    <w:tmpl w:val="27A8D68C"/>
    <w:lvl w:ilvl="0" w:tplc="F342E470">
      <w:start w:val="10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  <w:sz w:val="26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E86D39"/>
    <w:multiLevelType w:val="hybridMultilevel"/>
    <w:tmpl w:val="F140C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FF6D04"/>
    <w:multiLevelType w:val="multilevel"/>
    <w:tmpl w:val="F2BE24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31A73E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FC1AF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0D205E"/>
    <w:multiLevelType w:val="multilevel"/>
    <w:tmpl w:val="0052C3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08" w:hanging="1800"/>
      </w:pPr>
      <w:rPr>
        <w:rFonts w:hint="default"/>
      </w:rPr>
    </w:lvl>
  </w:abstractNum>
  <w:abstractNum w:abstractNumId="19" w15:restartNumberingAfterBreak="0">
    <w:nsid w:val="490E57C4"/>
    <w:multiLevelType w:val="multilevel"/>
    <w:tmpl w:val="8F1477EC"/>
    <w:lvl w:ilvl="0">
      <w:start w:val="1"/>
      <w:numFmt w:val="decimal"/>
      <w:pStyle w:val="a"/>
      <w:lvlText w:val="%1."/>
      <w:lvlJc w:val="left"/>
      <w:pPr>
        <w:ind w:left="432" w:hanging="432"/>
      </w:pPr>
      <w:rPr>
        <w:rFonts w:ascii="Arial" w:eastAsia="Times New Roman" w:hAnsi="Arial" w:cs="Arial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9D93FAA"/>
    <w:multiLevelType w:val="hybridMultilevel"/>
    <w:tmpl w:val="8766E6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13C8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F831658"/>
    <w:multiLevelType w:val="hybridMultilevel"/>
    <w:tmpl w:val="FC8ACCDE"/>
    <w:lvl w:ilvl="0" w:tplc="081C919E">
      <w:start w:val="10"/>
      <w:numFmt w:val="decimal"/>
      <w:lvlText w:val="%1"/>
      <w:lvlJc w:val="left"/>
      <w:pPr>
        <w:ind w:left="1495" w:hanging="360"/>
      </w:pPr>
      <w:rPr>
        <w:rFonts w:hint="default"/>
        <w:color w:val="000000" w:themeColor="text1"/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B5C55"/>
    <w:multiLevelType w:val="hybridMultilevel"/>
    <w:tmpl w:val="CFB83A38"/>
    <w:lvl w:ilvl="0" w:tplc="AB94B6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F1C36"/>
    <w:multiLevelType w:val="multilevel"/>
    <w:tmpl w:val="5254E004"/>
    <w:numStyleLink w:val="a0"/>
  </w:abstractNum>
  <w:abstractNum w:abstractNumId="25" w15:restartNumberingAfterBreak="0">
    <w:nsid w:val="61AB2AD1"/>
    <w:multiLevelType w:val="hybridMultilevel"/>
    <w:tmpl w:val="BF9E9038"/>
    <w:lvl w:ilvl="0" w:tplc="AC8848C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F7703C"/>
    <w:multiLevelType w:val="multilevel"/>
    <w:tmpl w:val="C664A0B0"/>
    <w:lvl w:ilvl="0">
      <w:start w:val="5"/>
      <w:numFmt w:val="decimal"/>
      <w:lvlText w:val="%1"/>
      <w:lvlJc w:val="left"/>
      <w:pPr>
        <w:ind w:left="1353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91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6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7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97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97" w:hanging="2160"/>
      </w:pPr>
      <w:rPr>
        <w:rFonts w:hint="default"/>
      </w:rPr>
    </w:lvl>
  </w:abstractNum>
  <w:abstractNum w:abstractNumId="27" w15:restartNumberingAfterBreak="0">
    <w:nsid w:val="66BA42B8"/>
    <w:multiLevelType w:val="multilevel"/>
    <w:tmpl w:val="B714E73E"/>
    <w:lvl w:ilvl="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40" w:hanging="420"/>
      </w:pPr>
      <w:rPr>
        <w:rFonts w:ascii="Symbol" w:hAnsi="Symbol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sz w:val="24"/>
      </w:rPr>
    </w:lvl>
  </w:abstractNum>
  <w:abstractNum w:abstractNumId="28" w15:restartNumberingAfterBreak="0">
    <w:nsid w:val="6C887B3E"/>
    <w:multiLevelType w:val="multilevel"/>
    <w:tmpl w:val="A17A4D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9" w15:restartNumberingAfterBreak="0">
    <w:nsid w:val="6E2B3725"/>
    <w:multiLevelType w:val="multilevel"/>
    <w:tmpl w:val="5254E004"/>
    <w:styleLink w:val="a0"/>
    <w:lvl w:ilvl="0">
      <w:start w:val="1"/>
      <w:numFmt w:val="decimal"/>
      <w:pStyle w:val="1"/>
      <w:lvlText w:val="%1"/>
      <w:lvlJc w:val="left"/>
      <w:pPr>
        <w:ind w:left="680" w:firstLine="0"/>
      </w:pPr>
      <w:rPr>
        <w:rFonts w:ascii="Times New Roman" w:hAnsi="Times New Roman" w:hint="default"/>
        <w:b/>
        <w:sz w:val="32"/>
      </w:rPr>
    </w:lvl>
    <w:lvl w:ilvl="1">
      <w:start w:val="1"/>
      <w:numFmt w:val="decimal"/>
      <w:pStyle w:val="2"/>
      <w:lvlText w:val="%1.%2"/>
      <w:lvlJc w:val="left"/>
      <w:pPr>
        <w:ind w:left="680" w:firstLine="0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pStyle w:val="a1"/>
      <w:lvlText w:val="%1.%2.%3"/>
      <w:lvlJc w:val="left"/>
      <w:pPr>
        <w:ind w:left="0" w:firstLine="680"/>
      </w:pPr>
      <w:rPr>
        <w:rFonts w:ascii="Times New Roman" w:hAnsi="Times New Roman" w:hint="default"/>
        <w:sz w:val="24"/>
      </w:rPr>
    </w:lvl>
    <w:lvl w:ilvl="3">
      <w:start w:val="1"/>
      <w:numFmt w:val="bullet"/>
      <w:pStyle w:val="a2"/>
      <w:lvlText w:val=""/>
      <w:lvlJc w:val="left"/>
      <w:pPr>
        <w:ind w:left="0" w:firstLine="680"/>
      </w:pPr>
      <w:rPr>
        <w:rFonts w:ascii="Symbol" w:hAnsi="Symbol" w:hint="default"/>
        <w:sz w:val="24"/>
      </w:rPr>
    </w:lvl>
    <w:lvl w:ilvl="4">
      <w:start w:val="1"/>
      <w:numFmt w:val="lowerLetter"/>
      <w:lvlText w:val="(%5)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0"/>
        </w:tabs>
        <w:ind w:left="680" w:firstLine="0"/>
      </w:pPr>
      <w:rPr>
        <w:rFonts w:hint="default"/>
      </w:rPr>
    </w:lvl>
  </w:abstractNum>
  <w:abstractNum w:abstractNumId="30" w15:restartNumberingAfterBreak="0">
    <w:nsid w:val="708916E0"/>
    <w:multiLevelType w:val="multilevel"/>
    <w:tmpl w:val="6CEE4ED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04" w:hanging="1800"/>
      </w:pPr>
      <w:rPr>
        <w:rFonts w:hint="default"/>
      </w:rPr>
    </w:lvl>
  </w:abstractNum>
  <w:abstractNum w:abstractNumId="31" w15:restartNumberingAfterBreak="0">
    <w:nsid w:val="72841533"/>
    <w:multiLevelType w:val="multilevel"/>
    <w:tmpl w:val="D472D3DE"/>
    <w:lvl w:ilvl="0">
      <w:start w:val="8"/>
      <w:numFmt w:val="decimal"/>
      <w:lvlText w:val="%1"/>
      <w:lvlJc w:val="left"/>
      <w:pPr>
        <w:ind w:left="43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8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70" w:hanging="1800"/>
      </w:pPr>
      <w:rPr>
        <w:rFonts w:hint="default"/>
      </w:rPr>
    </w:lvl>
  </w:abstractNum>
  <w:abstractNum w:abstractNumId="32" w15:restartNumberingAfterBreak="0">
    <w:nsid w:val="7576018E"/>
    <w:multiLevelType w:val="hybridMultilevel"/>
    <w:tmpl w:val="889AE46C"/>
    <w:lvl w:ilvl="0" w:tplc="B9B625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6FA1C9A"/>
    <w:multiLevelType w:val="hybridMultilevel"/>
    <w:tmpl w:val="D3645E1E"/>
    <w:lvl w:ilvl="0" w:tplc="FFFFFFFF">
      <w:start w:val="1"/>
      <w:numFmt w:val="decimal"/>
      <w:pStyle w:val="a3"/>
      <w:suff w:val="space"/>
      <w:lvlText w:val="%1"/>
      <w:lvlJc w:val="left"/>
      <w:pPr>
        <w:ind w:left="0" w:firstLine="39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num w:numId="1" w16cid:durableId="1663194945">
    <w:abstractNumId w:val="29"/>
  </w:num>
  <w:num w:numId="2" w16cid:durableId="33190187">
    <w:abstractNumId w:val="24"/>
  </w:num>
  <w:num w:numId="3" w16cid:durableId="834415566">
    <w:abstractNumId w:val="26"/>
  </w:num>
  <w:num w:numId="4" w16cid:durableId="1516306902">
    <w:abstractNumId w:val="4"/>
  </w:num>
  <w:num w:numId="5" w16cid:durableId="1781997527">
    <w:abstractNumId w:val="33"/>
  </w:num>
  <w:num w:numId="6" w16cid:durableId="346324897">
    <w:abstractNumId w:val="19"/>
  </w:num>
  <w:num w:numId="7" w16cid:durableId="1166166276">
    <w:abstractNumId w:val="12"/>
  </w:num>
  <w:num w:numId="8" w16cid:durableId="2079283137">
    <w:abstractNumId w:val="23"/>
  </w:num>
  <w:num w:numId="9" w16cid:durableId="462385503">
    <w:abstractNumId w:val="7"/>
  </w:num>
  <w:num w:numId="10" w16cid:durableId="1781144319">
    <w:abstractNumId w:val="1"/>
  </w:num>
  <w:num w:numId="11" w16cid:durableId="2064253596">
    <w:abstractNumId w:val="6"/>
  </w:num>
  <w:num w:numId="12" w16cid:durableId="1364594752">
    <w:abstractNumId w:val="3"/>
  </w:num>
  <w:num w:numId="13" w16cid:durableId="1609462857">
    <w:abstractNumId w:val="8"/>
  </w:num>
  <w:num w:numId="14" w16cid:durableId="1649169304">
    <w:abstractNumId w:val="15"/>
  </w:num>
  <w:num w:numId="15" w16cid:durableId="827550299">
    <w:abstractNumId w:val="30"/>
  </w:num>
  <w:num w:numId="16" w16cid:durableId="263609855">
    <w:abstractNumId w:val="18"/>
  </w:num>
  <w:num w:numId="17" w16cid:durableId="444622534">
    <w:abstractNumId w:val="20"/>
  </w:num>
  <w:num w:numId="18" w16cid:durableId="972248414">
    <w:abstractNumId w:val="21"/>
  </w:num>
  <w:num w:numId="19" w16cid:durableId="884828918">
    <w:abstractNumId w:val="17"/>
  </w:num>
  <w:num w:numId="20" w16cid:durableId="1158375851">
    <w:abstractNumId w:val="16"/>
  </w:num>
  <w:num w:numId="21" w16cid:durableId="198058019">
    <w:abstractNumId w:val="2"/>
  </w:num>
  <w:num w:numId="22" w16cid:durableId="810370701">
    <w:abstractNumId w:val="5"/>
  </w:num>
  <w:num w:numId="23" w16cid:durableId="1221332572">
    <w:abstractNumId w:val="13"/>
  </w:num>
  <w:num w:numId="24" w16cid:durableId="2058040187">
    <w:abstractNumId w:val="22"/>
  </w:num>
  <w:num w:numId="25" w16cid:durableId="936518007">
    <w:abstractNumId w:val="11"/>
  </w:num>
  <w:num w:numId="26" w16cid:durableId="209341908">
    <w:abstractNumId w:val="10"/>
  </w:num>
  <w:num w:numId="27" w16cid:durableId="1735811776">
    <w:abstractNumId w:val="14"/>
  </w:num>
  <w:num w:numId="28" w16cid:durableId="1461265141">
    <w:abstractNumId w:val="31"/>
  </w:num>
  <w:num w:numId="29" w16cid:durableId="2036080095">
    <w:abstractNumId w:val="25"/>
  </w:num>
  <w:num w:numId="30" w16cid:durableId="1321349250">
    <w:abstractNumId w:val="28"/>
  </w:num>
  <w:num w:numId="31" w16cid:durableId="364017100">
    <w:abstractNumId w:val="27"/>
  </w:num>
  <w:num w:numId="32" w16cid:durableId="314267164">
    <w:abstractNumId w:val="9"/>
  </w:num>
  <w:num w:numId="33" w16cid:durableId="734862888">
    <w:abstractNumId w:val="3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6275"/>
    <w:rsid w:val="00000426"/>
    <w:rsid w:val="00000578"/>
    <w:rsid w:val="00000E9D"/>
    <w:rsid w:val="00002C50"/>
    <w:rsid w:val="00002FA7"/>
    <w:rsid w:val="000048D1"/>
    <w:rsid w:val="00004FA0"/>
    <w:rsid w:val="000058BB"/>
    <w:rsid w:val="00010166"/>
    <w:rsid w:val="00010464"/>
    <w:rsid w:val="000110E1"/>
    <w:rsid w:val="0001282B"/>
    <w:rsid w:val="00012B09"/>
    <w:rsid w:val="00012E32"/>
    <w:rsid w:val="00014D20"/>
    <w:rsid w:val="00014E2A"/>
    <w:rsid w:val="00015772"/>
    <w:rsid w:val="00015E96"/>
    <w:rsid w:val="00016B4A"/>
    <w:rsid w:val="00017480"/>
    <w:rsid w:val="00021F4A"/>
    <w:rsid w:val="00021F92"/>
    <w:rsid w:val="00022A22"/>
    <w:rsid w:val="00023F29"/>
    <w:rsid w:val="0002405A"/>
    <w:rsid w:val="0002438B"/>
    <w:rsid w:val="000246E4"/>
    <w:rsid w:val="00026600"/>
    <w:rsid w:val="00030203"/>
    <w:rsid w:val="000307E3"/>
    <w:rsid w:val="00031191"/>
    <w:rsid w:val="00031434"/>
    <w:rsid w:val="00031A77"/>
    <w:rsid w:val="00032140"/>
    <w:rsid w:val="00032486"/>
    <w:rsid w:val="000338D3"/>
    <w:rsid w:val="00033948"/>
    <w:rsid w:val="0003415E"/>
    <w:rsid w:val="000343D9"/>
    <w:rsid w:val="00034532"/>
    <w:rsid w:val="000345E6"/>
    <w:rsid w:val="00034B30"/>
    <w:rsid w:val="00040C01"/>
    <w:rsid w:val="00041D9C"/>
    <w:rsid w:val="0004246D"/>
    <w:rsid w:val="00043A34"/>
    <w:rsid w:val="00045FE3"/>
    <w:rsid w:val="00046802"/>
    <w:rsid w:val="00046A2A"/>
    <w:rsid w:val="000502BE"/>
    <w:rsid w:val="000506FF"/>
    <w:rsid w:val="00050AB3"/>
    <w:rsid w:val="00051420"/>
    <w:rsid w:val="00051D51"/>
    <w:rsid w:val="00052C74"/>
    <w:rsid w:val="000531BD"/>
    <w:rsid w:val="000537CA"/>
    <w:rsid w:val="00053C3F"/>
    <w:rsid w:val="00056772"/>
    <w:rsid w:val="000611E1"/>
    <w:rsid w:val="00063A92"/>
    <w:rsid w:val="000644A0"/>
    <w:rsid w:val="00065791"/>
    <w:rsid w:val="00066887"/>
    <w:rsid w:val="00067EFE"/>
    <w:rsid w:val="00070362"/>
    <w:rsid w:val="0007135D"/>
    <w:rsid w:val="00073954"/>
    <w:rsid w:val="00073D07"/>
    <w:rsid w:val="00073EE7"/>
    <w:rsid w:val="00074B9E"/>
    <w:rsid w:val="000751D4"/>
    <w:rsid w:val="00075690"/>
    <w:rsid w:val="00075D75"/>
    <w:rsid w:val="0007624B"/>
    <w:rsid w:val="00076396"/>
    <w:rsid w:val="000764CC"/>
    <w:rsid w:val="00081099"/>
    <w:rsid w:val="00081EE4"/>
    <w:rsid w:val="00081EFD"/>
    <w:rsid w:val="00083916"/>
    <w:rsid w:val="00084014"/>
    <w:rsid w:val="00086AD3"/>
    <w:rsid w:val="000870ED"/>
    <w:rsid w:val="00087B9B"/>
    <w:rsid w:val="000907EB"/>
    <w:rsid w:val="00094D52"/>
    <w:rsid w:val="00096B02"/>
    <w:rsid w:val="00097056"/>
    <w:rsid w:val="000A1CDD"/>
    <w:rsid w:val="000A3C38"/>
    <w:rsid w:val="000A5A7C"/>
    <w:rsid w:val="000A6562"/>
    <w:rsid w:val="000A73DE"/>
    <w:rsid w:val="000A79A3"/>
    <w:rsid w:val="000B067E"/>
    <w:rsid w:val="000B0E7D"/>
    <w:rsid w:val="000B0F89"/>
    <w:rsid w:val="000B1144"/>
    <w:rsid w:val="000B1596"/>
    <w:rsid w:val="000B2256"/>
    <w:rsid w:val="000B2A67"/>
    <w:rsid w:val="000B3645"/>
    <w:rsid w:val="000B5C16"/>
    <w:rsid w:val="000B5E40"/>
    <w:rsid w:val="000B620A"/>
    <w:rsid w:val="000B6787"/>
    <w:rsid w:val="000B69CF"/>
    <w:rsid w:val="000C0289"/>
    <w:rsid w:val="000C05C5"/>
    <w:rsid w:val="000C0CEF"/>
    <w:rsid w:val="000C1B68"/>
    <w:rsid w:val="000C2632"/>
    <w:rsid w:val="000C3565"/>
    <w:rsid w:val="000C3D49"/>
    <w:rsid w:val="000C3DA4"/>
    <w:rsid w:val="000C4777"/>
    <w:rsid w:val="000C5479"/>
    <w:rsid w:val="000C6158"/>
    <w:rsid w:val="000C69B9"/>
    <w:rsid w:val="000C6B38"/>
    <w:rsid w:val="000D121A"/>
    <w:rsid w:val="000D1251"/>
    <w:rsid w:val="000D2A5E"/>
    <w:rsid w:val="000D2C44"/>
    <w:rsid w:val="000D2CEE"/>
    <w:rsid w:val="000D3746"/>
    <w:rsid w:val="000D3794"/>
    <w:rsid w:val="000D3B35"/>
    <w:rsid w:val="000D6C6A"/>
    <w:rsid w:val="000E1449"/>
    <w:rsid w:val="000E1705"/>
    <w:rsid w:val="000E2099"/>
    <w:rsid w:val="000E4849"/>
    <w:rsid w:val="000F198E"/>
    <w:rsid w:val="000F2009"/>
    <w:rsid w:val="000F3BBD"/>
    <w:rsid w:val="000F49A2"/>
    <w:rsid w:val="000F537F"/>
    <w:rsid w:val="000F5DE6"/>
    <w:rsid w:val="000F662B"/>
    <w:rsid w:val="000F666E"/>
    <w:rsid w:val="000F7A71"/>
    <w:rsid w:val="00101C3D"/>
    <w:rsid w:val="00101C9C"/>
    <w:rsid w:val="001026F6"/>
    <w:rsid w:val="00103E2F"/>
    <w:rsid w:val="00103EF8"/>
    <w:rsid w:val="00105096"/>
    <w:rsid w:val="001105F4"/>
    <w:rsid w:val="00110BE7"/>
    <w:rsid w:val="00112EBE"/>
    <w:rsid w:val="00112F02"/>
    <w:rsid w:val="001130CC"/>
    <w:rsid w:val="0011490F"/>
    <w:rsid w:val="00114A0B"/>
    <w:rsid w:val="0011515F"/>
    <w:rsid w:val="0011532D"/>
    <w:rsid w:val="00115BC0"/>
    <w:rsid w:val="00116C2A"/>
    <w:rsid w:val="00117C65"/>
    <w:rsid w:val="00120B53"/>
    <w:rsid w:val="001230D3"/>
    <w:rsid w:val="00125161"/>
    <w:rsid w:val="00126462"/>
    <w:rsid w:val="00126A2E"/>
    <w:rsid w:val="00127428"/>
    <w:rsid w:val="00132598"/>
    <w:rsid w:val="00132ABB"/>
    <w:rsid w:val="00132C7D"/>
    <w:rsid w:val="00136AB2"/>
    <w:rsid w:val="00137D79"/>
    <w:rsid w:val="00140F3D"/>
    <w:rsid w:val="00141098"/>
    <w:rsid w:val="00141DE2"/>
    <w:rsid w:val="001428F8"/>
    <w:rsid w:val="0014426C"/>
    <w:rsid w:val="00144555"/>
    <w:rsid w:val="00146D29"/>
    <w:rsid w:val="00147203"/>
    <w:rsid w:val="0015157B"/>
    <w:rsid w:val="00152D0F"/>
    <w:rsid w:val="001533C4"/>
    <w:rsid w:val="001541CC"/>
    <w:rsid w:val="00154462"/>
    <w:rsid w:val="00155902"/>
    <w:rsid w:val="00155D27"/>
    <w:rsid w:val="00156DD8"/>
    <w:rsid w:val="00160462"/>
    <w:rsid w:val="001607A2"/>
    <w:rsid w:val="00162BE3"/>
    <w:rsid w:val="001659C5"/>
    <w:rsid w:val="00166D92"/>
    <w:rsid w:val="00166E74"/>
    <w:rsid w:val="00167720"/>
    <w:rsid w:val="001705DC"/>
    <w:rsid w:val="00171EA2"/>
    <w:rsid w:val="00172181"/>
    <w:rsid w:val="00172433"/>
    <w:rsid w:val="001731FA"/>
    <w:rsid w:val="00173924"/>
    <w:rsid w:val="00174573"/>
    <w:rsid w:val="001753B4"/>
    <w:rsid w:val="00175F67"/>
    <w:rsid w:val="001770DD"/>
    <w:rsid w:val="00177EC5"/>
    <w:rsid w:val="00177F1B"/>
    <w:rsid w:val="0018371D"/>
    <w:rsid w:val="001903CA"/>
    <w:rsid w:val="00192B20"/>
    <w:rsid w:val="0019361D"/>
    <w:rsid w:val="00193AA4"/>
    <w:rsid w:val="001947C2"/>
    <w:rsid w:val="001949FF"/>
    <w:rsid w:val="00196752"/>
    <w:rsid w:val="001A308D"/>
    <w:rsid w:val="001A4C29"/>
    <w:rsid w:val="001A4C6D"/>
    <w:rsid w:val="001A61DA"/>
    <w:rsid w:val="001A7BAE"/>
    <w:rsid w:val="001B050F"/>
    <w:rsid w:val="001B0B87"/>
    <w:rsid w:val="001B0D50"/>
    <w:rsid w:val="001B1343"/>
    <w:rsid w:val="001B2D38"/>
    <w:rsid w:val="001B3A58"/>
    <w:rsid w:val="001B410D"/>
    <w:rsid w:val="001B4608"/>
    <w:rsid w:val="001B56DB"/>
    <w:rsid w:val="001B56E4"/>
    <w:rsid w:val="001B5B5B"/>
    <w:rsid w:val="001B7D9E"/>
    <w:rsid w:val="001C103E"/>
    <w:rsid w:val="001C10BB"/>
    <w:rsid w:val="001C1DDB"/>
    <w:rsid w:val="001C1E11"/>
    <w:rsid w:val="001C2BAF"/>
    <w:rsid w:val="001C4761"/>
    <w:rsid w:val="001C4E94"/>
    <w:rsid w:val="001C5949"/>
    <w:rsid w:val="001C5FE9"/>
    <w:rsid w:val="001C7329"/>
    <w:rsid w:val="001D0E13"/>
    <w:rsid w:val="001D1250"/>
    <w:rsid w:val="001D1BEE"/>
    <w:rsid w:val="001D2541"/>
    <w:rsid w:val="001D5659"/>
    <w:rsid w:val="001D5F76"/>
    <w:rsid w:val="001D61C2"/>
    <w:rsid w:val="001D7D0F"/>
    <w:rsid w:val="001E013D"/>
    <w:rsid w:val="001E1701"/>
    <w:rsid w:val="001E264E"/>
    <w:rsid w:val="001E2853"/>
    <w:rsid w:val="001E3098"/>
    <w:rsid w:val="001E59D5"/>
    <w:rsid w:val="001E7A70"/>
    <w:rsid w:val="001F0126"/>
    <w:rsid w:val="001F1346"/>
    <w:rsid w:val="001F3CC4"/>
    <w:rsid w:val="001F578B"/>
    <w:rsid w:val="001F66BC"/>
    <w:rsid w:val="001F6DE7"/>
    <w:rsid w:val="001F7120"/>
    <w:rsid w:val="001F78D1"/>
    <w:rsid w:val="00201448"/>
    <w:rsid w:val="00201992"/>
    <w:rsid w:val="00201CFF"/>
    <w:rsid w:val="00201F85"/>
    <w:rsid w:val="00203A03"/>
    <w:rsid w:val="0020401C"/>
    <w:rsid w:val="0020426B"/>
    <w:rsid w:val="00205391"/>
    <w:rsid w:val="00205AF1"/>
    <w:rsid w:val="00205F5B"/>
    <w:rsid w:val="002064B8"/>
    <w:rsid w:val="002064D6"/>
    <w:rsid w:val="002066A0"/>
    <w:rsid w:val="00206BF5"/>
    <w:rsid w:val="00206E65"/>
    <w:rsid w:val="00210C80"/>
    <w:rsid w:val="00212FB9"/>
    <w:rsid w:val="0021321A"/>
    <w:rsid w:val="00213694"/>
    <w:rsid w:val="00217644"/>
    <w:rsid w:val="00220F80"/>
    <w:rsid w:val="00221CD4"/>
    <w:rsid w:val="002220F7"/>
    <w:rsid w:val="00227368"/>
    <w:rsid w:val="00227664"/>
    <w:rsid w:val="00227A87"/>
    <w:rsid w:val="002316E3"/>
    <w:rsid w:val="002326E6"/>
    <w:rsid w:val="00232E6D"/>
    <w:rsid w:val="00235020"/>
    <w:rsid w:val="00235BF4"/>
    <w:rsid w:val="002409F1"/>
    <w:rsid w:val="00240D8C"/>
    <w:rsid w:val="002463ED"/>
    <w:rsid w:val="00246431"/>
    <w:rsid w:val="002467A2"/>
    <w:rsid w:val="00246943"/>
    <w:rsid w:val="00250162"/>
    <w:rsid w:val="00250375"/>
    <w:rsid w:val="0025236F"/>
    <w:rsid w:val="00252AC4"/>
    <w:rsid w:val="002544DC"/>
    <w:rsid w:val="00254D7D"/>
    <w:rsid w:val="00255F92"/>
    <w:rsid w:val="002571EE"/>
    <w:rsid w:val="00260317"/>
    <w:rsid w:val="0026212A"/>
    <w:rsid w:val="00262703"/>
    <w:rsid w:val="00262AAE"/>
    <w:rsid w:val="00262C12"/>
    <w:rsid w:val="0026529C"/>
    <w:rsid w:val="0026564F"/>
    <w:rsid w:val="00267343"/>
    <w:rsid w:val="002679E4"/>
    <w:rsid w:val="00272632"/>
    <w:rsid w:val="00272915"/>
    <w:rsid w:val="00276191"/>
    <w:rsid w:val="00277087"/>
    <w:rsid w:val="00277755"/>
    <w:rsid w:val="002809E9"/>
    <w:rsid w:val="0028100C"/>
    <w:rsid w:val="00281033"/>
    <w:rsid w:val="002811F3"/>
    <w:rsid w:val="00281700"/>
    <w:rsid w:val="00281F8C"/>
    <w:rsid w:val="00281FB6"/>
    <w:rsid w:val="00283836"/>
    <w:rsid w:val="00284AB5"/>
    <w:rsid w:val="0028660B"/>
    <w:rsid w:val="002900E0"/>
    <w:rsid w:val="0029149F"/>
    <w:rsid w:val="00292FC7"/>
    <w:rsid w:val="00296275"/>
    <w:rsid w:val="002A02BB"/>
    <w:rsid w:val="002A05B2"/>
    <w:rsid w:val="002A1C0B"/>
    <w:rsid w:val="002A3335"/>
    <w:rsid w:val="002A41F9"/>
    <w:rsid w:val="002A42E8"/>
    <w:rsid w:val="002A4595"/>
    <w:rsid w:val="002A616C"/>
    <w:rsid w:val="002A6586"/>
    <w:rsid w:val="002A6C7A"/>
    <w:rsid w:val="002A7530"/>
    <w:rsid w:val="002B05FC"/>
    <w:rsid w:val="002B2EE9"/>
    <w:rsid w:val="002B4157"/>
    <w:rsid w:val="002B4776"/>
    <w:rsid w:val="002C07DC"/>
    <w:rsid w:val="002C161A"/>
    <w:rsid w:val="002C1F7A"/>
    <w:rsid w:val="002C2216"/>
    <w:rsid w:val="002C35EF"/>
    <w:rsid w:val="002C42A4"/>
    <w:rsid w:val="002C7156"/>
    <w:rsid w:val="002D1438"/>
    <w:rsid w:val="002D43F6"/>
    <w:rsid w:val="002D5596"/>
    <w:rsid w:val="002D5AC0"/>
    <w:rsid w:val="002D5D2E"/>
    <w:rsid w:val="002E0612"/>
    <w:rsid w:val="002E164E"/>
    <w:rsid w:val="002E1DAB"/>
    <w:rsid w:val="002E2F0A"/>
    <w:rsid w:val="002E30E2"/>
    <w:rsid w:val="002E3243"/>
    <w:rsid w:val="002E376F"/>
    <w:rsid w:val="002E3BFE"/>
    <w:rsid w:val="002E3F80"/>
    <w:rsid w:val="002E4E2E"/>
    <w:rsid w:val="002E5CB6"/>
    <w:rsid w:val="002E5E11"/>
    <w:rsid w:val="002E6A60"/>
    <w:rsid w:val="002E7DA2"/>
    <w:rsid w:val="002F0410"/>
    <w:rsid w:val="002F1C17"/>
    <w:rsid w:val="002F5FA7"/>
    <w:rsid w:val="002F70E3"/>
    <w:rsid w:val="003018A5"/>
    <w:rsid w:val="00301D04"/>
    <w:rsid w:val="003020C6"/>
    <w:rsid w:val="003032BA"/>
    <w:rsid w:val="00303557"/>
    <w:rsid w:val="0030416C"/>
    <w:rsid w:val="0030475D"/>
    <w:rsid w:val="003118DB"/>
    <w:rsid w:val="003138B9"/>
    <w:rsid w:val="00313BAA"/>
    <w:rsid w:val="00313D1C"/>
    <w:rsid w:val="00314193"/>
    <w:rsid w:val="0031463F"/>
    <w:rsid w:val="0031623C"/>
    <w:rsid w:val="00322582"/>
    <w:rsid w:val="003228B1"/>
    <w:rsid w:val="0032472C"/>
    <w:rsid w:val="00326D82"/>
    <w:rsid w:val="00331ADB"/>
    <w:rsid w:val="00336083"/>
    <w:rsid w:val="00340492"/>
    <w:rsid w:val="00340D7C"/>
    <w:rsid w:val="0034158A"/>
    <w:rsid w:val="00344545"/>
    <w:rsid w:val="0034522D"/>
    <w:rsid w:val="00345F2B"/>
    <w:rsid w:val="003474F3"/>
    <w:rsid w:val="00347AB4"/>
    <w:rsid w:val="00351603"/>
    <w:rsid w:val="0035244C"/>
    <w:rsid w:val="00353662"/>
    <w:rsid w:val="00353675"/>
    <w:rsid w:val="00353A8B"/>
    <w:rsid w:val="00353FBB"/>
    <w:rsid w:val="003545C0"/>
    <w:rsid w:val="00355B2B"/>
    <w:rsid w:val="003565A0"/>
    <w:rsid w:val="00361A0D"/>
    <w:rsid w:val="00362429"/>
    <w:rsid w:val="00363760"/>
    <w:rsid w:val="0036472C"/>
    <w:rsid w:val="00364B72"/>
    <w:rsid w:val="00365D0F"/>
    <w:rsid w:val="003662EB"/>
    <w:rsid w:val="00366F83"/>
    <w:rsid w:val="003673DC"/>
    <w:rsid w:val="0037072B"/>
    <w:rsid w:val="00370B43"/>
    <w:rsid w:val="00372223"/>
    <w:rsid w:val="00373038"/>
    <w:rsid w:val="00373654"/>
    <w:rsid w:val="00374861"/>
    <w:rsid w:val="00377020"/>
    <w:rsid w:val="00377DB2"/>
    <w:rsid w:val="003802CC"/>
    <w:rsid w:val="00380633"/>
    <w:rsid w:val="00380785"/>
    <w:rsid w:val="003811AC"/>
    <w:rsid w:val="00381ECF"/>
    <w:rsid w:val="0038308B"/>
    <w:rsid w:val="003865C5"/>
    <w:rsid w:val="00386C0E"/>
    <w:rsid w:val="003910B3"/>
    <w:rsid w:val="003934C6"/>
    <w:rsid w:val="0039417A"/>
    <w:rsid w:val="00394950"/>
    <w:rsid w:val="00394DF7"/>
    <w:rsid w:val="00395B3B"/>
    <w:rsid w:val="00395F29"/>
    <w:rsid w:val="00396E41"/>
    <w:rsid w:val="003A148C"/>
    <w:rsid w:val="003A1FFD"/>
    <w:rsid w:val="003A2980"/>
    <w:rsid w:val="003A4502"/>
    <w:rsid w:val="003A48C4"/>
    <w:rsid w:val="003A4E86"/>
    <w:rsid w:val="003A63E0"/>
    <w:rsid w:val="003A75F2"/>
    <w:rsid w:val="003A793E"/>
    <w:rsid w:val="003A7C16"/>
    <w:rsid w:val="003B1939"/>
    <w:rsid w:val="003B2707"/>
    <w:rsid w:val="003B3353"/>
    <w:rsid w:val="003B360F"/>
    <w:rsid w:val="003B3A31"/>
    <w:rsid w:val="003B4072"/>
    <w:rsid w:val="003B422A"/>
    <w:rsid w:val="003B5164"/>
    <w:rsid w:val="003C0D02"/>
    <w:rsid w:val="003C2F21"/>
    <w:rsid w:val="003C31F8"/>
    <w:rsid w:val="003C36A3"/>
    <w:rsid w:val="003C4495"/>
    <w:rsid w:val="003C5788"/>
    <w:rsid w:val="003C6A0F"/>
    <w:rsid w:val="003C7147"/>
    <w:rsid w:val="003C7F68"/>
    <w:rsid w:val="003D097C"/>
    <w:rsid w:val="003D099B"/>
    <w:rsid w:val="003D2563"/>
    <w:rsid w:val="003D268D"/>
    <w:rsid w:val="003D26C8"/>
    <w:rsid w:val="003D3A04"/>
    <w:rsid w:val="003D5402"/>
    <w:rsid w:val="003D5AF2"/>
    <w:rsid w:val="003D6DD3"/>
    <w:rsid w:val="003D7BEA"/>
    <w:rsid w:val="003E0821"/>
    <w:rsid w:val="003E1F59"/>
    <w:rsid w:val="003E2082"/>
    <w:rsid w:val="003E276C"/>
    <w:rsid w:val="003E35F5"/>
    <w:rsid w:val="003E4CDC"/>
    <w:rsid w:val="003E71B6"/>
    <w:rsid w:val="003E727B"/>
    <w:rsid w:val="003F11E2"/>
    <w:rsid w:val="003F156B"/>
    <w:rsid w:val="003F1C17"/>
    <w:rsid w:val="003F2BFA"/>
    <w:rsid w:val="003F38A7"/>
    <w:rsid w:val="003F39F9"/>
    <w:rsid w:val="003F444B"/>
    <w:rsid w:val="003F6F5D"/>
    <w:rsid w:val="00400C92"/>
    <w:rsid w:val="004029D5"/>
    <w:rsid w:val="00404004"/>
    <w:rsid w:val="00404119"/>
    <w:rsid w:val="004060EB"/>
    <w:rsid w:val="00411C54"/>
    <w:rsid w:val="00411F4D"/>
    <w:rsid w:val="004128C0"/>
    <w:rsid w:val="004144D5"/>
    <w:rsid w:val="00414E63"/>
    <w:rsid w:val="00420D37"/>
    <w:rsid w:val="00421270"/>
    <w:rsid w:val="00421AE6"/>
    <w:rsid w:val="0042345B"/>
    <w:rsid w:val="00423FF7"/>
    <w:rsid w:val="00426B45"/>
    <w:rsid w:val="00426B58"/>
    <w:rsid w:val="004272BC"/>
    <w:rsid w:val="004273A1"/>
    <w:rsid w:val="004275C6"/>
    <w:rsid w:val="0042799B"/>
    <w:rsid w:val="004325A7"/>
    <w:rsid w:val="00433C47"/>
    <w:rsid w:val="00435CD3"/>
    <w:rsid w:val="00436F9E"/>
    <w:rsid w:val="00437775"/>
    <w:rsid w:val="0044012C"/>
    <w:rsid w:val="00440582"/>
    <w:rsid w:val="004416A8"/>
    <w:rsid w:val="00443E35"/>
    <w:rsid w:val="00447D05"/>
    <w:rsid w:val="0045127B"/>
    <w:rsid w:val="00452FE1"/>
    <w:rsid w:val="00453AE0"/>
    <w:rsid w:val="00454315"/>
    <w:rsid w:val="00455A0A"/>
    <w:rsid w:val="004568A7"/>
    <w:rsid w:val="0046020C"/>
    <w:rsid w:val="00461158"/>
    <w:rsid w:val="00463D3A"/>
    <w:rsid w:val="00463F58"/>
    <w:rsid w:val="00464B7F"/>
    <w:rsid w:val="00465904"/>
    <w:rsid w:val="00466555"/>
    <w:rsid w:val="004667B0"/>
    <w:rsid w:val="00467721"/>
    <w:rsid w:val="00467B1B"/>
    <w:rsid w:val="00470AF6"/>
    <w:rsid w:val="00470DFB"/>
    <w:rsid w:val="00471FDF"/>
    <w:rsid w:val="00475F5D"/>
    <w:rsid w:val="00476168"/>
    <w:rsid w:val="00476AD4"/>
    <w:rsid w:val="00480AC0"/>
    <w:rsid w:val="004829DE"/>
    <w:rsid w:val="0048328A"/>
    <w:rsid w:val="0048482F"/>
    <w:rsid w:val="0048496A"/>
    <w:rsid w:val="00486B43"/>
    <w:rsid w:val="00487B2E"/>
    <w:rsid w:val="00490EC8"/>
    <w:rsid w:val="00491D92"/>
    <w:rsid w:val="00492732"/>
    <w:rsid w:val="0049755C"/>
    <w:rsid w:val="00497789"/>
    <w:rsid w:val="004A0074"/>
    <w:rsid w:val="004A0AA7"/>
    <w:rsid w:val="004A1EC9"/>
    <w:rsid w:val="004B08EE"/>
    <w:rsid w:val="004B10BC"/>
    <w:rsid w:val="004B1FF3"/>
    <w:rsid w:val="004B3063"/>
    <w:rsid w:val="004B3C6D"/>
    <w:rsid w:val="004B4EA0"/>
    <w:rsid w:val="004B6B4D"/>
    <w:rsid w:val="004B7B5A"/>
    <w:rsid w:val="004C1A2B"/>
    <w:rsid w:val="004C2647"/>
    <w:rsid w:val="004C2848"/>
    <w:rsid w:val="004C3848"/>
    <w:rsid w:val="004C3BE0"/>
    <w:rsid w:val="004C3CF2"/>
    <w:rsid w:val="004C4C6F"/>
    <w:rsid w:val="004C5848"/>
    <w:rsid w:val="004C6182"/>
    <w:rsid w:val="004C7E91"/>
    <w:rsid w:val="004D36C2"/>
    <w:rsid w:val="004D6387"/>
    <w:rsid w:val="004E0F2F"/>
    <w:rsid w:val="004E1416"/>
    <w:rsid w:val="004E2216"/>
    <w:rsid w:val="004E29AC"/>
    <w:rsid w:val="004E2B07"/>
    <w:rsid w:val="004E3460"/>
    <w:rsid w:val="004E37CD"/>
    <w:rsid w:val="004E43ED"/>
    <w:rsid w:val="004E5054"/>
    <w:rsid w:val="004E77AA"/>
    <w:rsid w:val="004F0120"/>
    <w:rsid w:val="004F06F0"/>
    <w:rsid w:val="004F13C2"/>
    <w:rsid w:val="004F1AEB"/>
    <w:rsid w:val="004F3EF2"/>
    <w:rsid w:val="004F4611"/>
    <w:rsid w:val="004F7680"/>
    <w:rsid w:val="004F7D44"/>
    <w:rsid w:val="0050083F"/>
    <w:rsid w:val="00500906"/>
    <w:rsid w:val="005030A0"/>
    <w:rsid w:val="00504030"/>
    <w:rsid w:val="005061AE"/>
    <w:rsid w:val="005061CB"/>
    <w:rsid w:val="005062B1"/>
    <w:rsid w:val="005113FF"/>
    <w:rsid w:val="005117D9"/>
    <w:rsid w:val="00512349"/>
    <w:rsid w:val="00512FD7"/>
    <w:rsid w:val="00521C8F"/>
    <w:rsid w:val="00522D6A"/>
    <w:rsid w:val="00523794"/>
    <w:rsid w:val="00523B95"/>
    <w:rsid w:val="005254DB"/>
    <w:rsid w:val="005261CC"/>
    <w:rsid w:val="00527A3C"/>
    <w:rsid w:val="005305B5"/>
    <w:rsid w:val="00533EFF"/>
    <w:rsid w:val="00534081"/>
    <w:rsid w:val="005341DA"/>
    <w:rsid w:val="0053564D"/>
    <w:rsid w:val="005372E8"/>
    <w:rsid w:val="00537823"/>
    <w:rsid w:val="005378A1"/>
    <w:rsid w:val="00540401"/>
    <w:rsid w:val="0054118B"/>
    <w:rsid w:val="00542E27"/>
    <w:rsid w:val="00543103"/>
    <w:rsid w:val="00543431"/>
    <w:rsid w:val="00543581"/>
    <w:rsid w:val="00544E69"/>
    <w:rsid w:val="00546601"/>
    <w:rsid w:val="00546613"/>
    <w:rsid w:val="00547137"/>
    <w:rsid w:val="00547FC4"/>
    <w:rsid w:val="005506B4"/>
    <w:rsid w:val="00550B8D"/>
    <w:rsid w:val="0055124F"/>
    <w:rsid w:val="00553493"/>
    <w:rsid w:val="0055385D"/>
    <w:rsid w:val="00553C36"/>
    <w:rsid w:val="005541AE"/>
    <w:rsid w:val="00554318"/>
    <w:rsid w:val="00555BF1"/>
    <w:rsid w:val="00555EC7"/>
    <w:rsid w:val="0055671F"/>
    <w:rsid w:val="005571CA"/>
    <w:rsid w:val="0056011B"/>
    <w:rsid w:val="0056123B"/>
    <w:rsid w:val="0056177C"/>
    <w:rsid w:val="00562C8D"/>
    <w:rsid w:val="00563E96"/>
    <w:rsid w:val="0056471B"/>
    <w:rsid w:val="00566878"/>
    <w:rsid w:val="00566992"/>
    <w:rsid w:val="00567D15"/>
    <w:rsid w:val="00570505"/>
    <w:rsid w:val="00570A1E"/>
    <w:rsid w:val="00572320"/>
    <w:rsid w:val="00572366"/>
    <w:rsid w:val="005735B6"/>
    <w:rsid w:val="00573DD7"/>
    <w:rsid w:val="0057447B"/>
    <w:rsid w:val="005762A8"/>
    <w:rsid w:val="005802B4"/>
    <w:rsid w:val="0058150F"/>
    <w:rsid w:val="00581F7A"/>
    <w:rsid w:val="0058282A"/>
    <w:rsid w:val="005846C6"/>
    <w:rsid w:val="005848DF"/>
    <w:rsid w:val="005858BE"/>
    <w:rsid w:val="0058797F"/>
    <w:rsid w:val="00590084"/>
    <w:rsid w:val="005901B1"/>
    <w:rsid w:val="005915E6"/>
    <w:rsid w:val="00592403"/>
    <w:rsid w:val="00593BA1"/>
    <w:rsid w:val="0059462A"/>
    <w:rsid w:val="00595458"/>
    <w:rsid w:val="005969BA"/>
    <w:rsid w:val="00596D50"/>
    <w:rsid w:val="005A08DE"/>
    <w:rsid w:val="005A0954"/>
    <w:rsid w:val="005A1F2B"/>
    <w:rsid w:val="005A22BD"/>
    <w:rsid w:val="005A3428"/>
    <w:rsid w:val="005A39F4"/>
    <w:rsid w:val="005A5D5E"/>
    <w:rsid w:val="005A609B"/>
    <w:rsid w:val="005B05AF"/>
    <w:rsid w:val="005B0729"/>
    <w:rsid w:val="005B145D"/>
    <w:rsid w:val="005B1A51"/>
    <w:rsid w:val="005B257A"/>
    <w:rsid w:val="005B2926"/>
    <w:rsid w:val="005B40F0"/>
    <w:rsid w:val="005B47C0"/>
    <w:rsid w:val="005B62FB"/>
    <w:rsid w:val="005B67D7"/>
    <w:rsid w:val="005B6C87"/>
    <w:rsid w:val="005B6D27"/>
    <w:rsid w:val="005B73D4"/>
    <w:rsid w:val="005C110C"/>
    <w:rsid w:val="005C1696"/>
    <w:rsid w:val="005C23FF"/>
    <w:rsid w:val="005C540F"/>
    <w:rsid w:val="005C67B2"/>
    <w:rsid w:val="005D0AE4"/>
    <w:rsid w:val="005D121A"/>
    <w:rsid w:val="005D3262"/>
    <w:rsid w:val="005D44A5"/>
    <w:rsid w:val="005D4AD9"/>
    <w:rsid w:val="005E0467"/>
    <w:rsid w:val="005E1151"/>
    <w:rsid w:val="005E18B5"/>
    <w:rsid w:val="005E1F02"/>
    <w:rsid w:val="005E2385"/>
    <w:rsid w:val="005E2E9D"/>
    <w:rsid w:val="005E421B"/>
    <w:rsid w:val="005E634F"/>
    <w:rsid w:val="005F01EF"/>
    <w:rsid w:val="005F115F"/>
    <w:rsid w:val="005F178A"/>
    <w:rsid w:val="005F1DFF"/>
    <w:rsid w:val="005F26D4"/>
    <w:rsid w:val="006011FB"/>
    <w:rsid w:val="00601CAD"/>
    <w:rsid w:val="00602DE2"/>
    <w:rsid w:val="0060574F"/>
    <w:rsid w:val="00605DFA"/>
    <w:rsid w:val="006060C2"/>
    <w:rsid w:val="00606A21"/>
    <w:rsid w:val="00606EA4"/>
    <w:rsid w:val="00607789"/>
    <w:rsid w:val="00607B06"/>
    <w:rsid w:val="00607ED8"/>
    <w:rsid w:val="00611D6C"/>
    <w:rsid w:val="0061360F"/>
    <w:rsid w:val="00614503"/>
    <w:rsid w:val="006147BA"/>
    <w:rsid w:val="00616E6E"/>
    <w:rsid w:val="006177FD"/>
    <w:rsid w:val="00620427"/>
    <w:rsid w:val="00623669"/>
    <w:rsid w:val="006247C6"/>
    <w:rsid w:val="00625166"/>
    <w:rsid w:val="00630B23"/>
    <w:rsid w:val="00632BF1"/>
    <w:rsid w:val="0063494E"/>
    <w:rsid w:val="0063559F"/>
    <w:rsid w:val="00636E89"/>
    <w:rsid w:val="006401FF"/>
    <w:rsid w:val="006434B7"/>
    <w:rsid w:val="00645007"/>
    <w:rsid w:val="006453CA"/>
    <w:rsid w:val="00647442"/>
    <w:rsid w:val="0064759C"/>
    <w:rsid w:val="00647C71"/>
    <w:rsid w:val="00650365"/>
    <w:rsid w:val="006507DA"/>
    <w:rsid w:val="00655330"/>
    <w:rsid w:val="00655AE0"/>
    <w:rsid w:val="006568CC"/>
    <w:rsid w:val="00657418"/>
    <w:rsid w:val="0065749E"/>
    <w:rsid w:val="00660531"/>
    <w:rsid w:val="006613FE"/>
    <w:rsid w:val="006617AB"/>
    <w:rsid w:val="006630F6"/>
    <w:rsid w:val="0066327A"/>
    <w:rsid w:val="00666494"/>
    <w:rsid w:val="0066715A"/>
    <w:rsid w:val="006704E0"/>
    <w:rsid w:val="0067320D"/>
    <w:rsid w:val="00673B86"/>
    <w:rsid w:val="0067564D"/>
    <w:rsid w:val="00677A32"/>
    <w:rsid w:val="00681241"/>
    <w:rsid w:val="00681676"/>
    <w:rsid w:val="00681AF4"/>
    <w:rsid w:val="00684E35"/>
    <w:rsid w:val="00685865"/>
    <w:rsid w:val="00685BEA"/>
    <w:rsid w:val="00686FFD"/>
    <w:rsid w:val="00687787"/>
    <w:rsid w:val="00691225"/>
    <w:rsid w:val="0069174A"/>
    <w:rsid w:val="00691DAD"/>
    <w:rsid w:val="0069296D"/>
    <w:rsid w:val="00692CF7"/>
    <w:rsid w:val="00693714"/>
    <w:rsid w:val="00693C3F"/>
    <w:rsid w:val="0069535A"/>
    <w:rsid w:val="006954B1"/>
    <w:rsid w:val="0069767B"/>
    <w:rsid w:val="006A0A4D"/>
    <w:rsid w:val="006A0C1F"/>
    <w:rsid w:val="006A35CB"/>
    <w:rsid w:val="006A5958"/>
    <w:rsid w:val="006A6713"/>
    <w:rsid w:val="006B01A6"/>
    <w:rsid w:val="006B12CB"/>
    <w:rsid w:val="006B2F9C"/>
    <w:rsid w:val="006B4109"/>
    <w:rsid w:val="006B53BD"/>
    <w:rsid w:val="006B5527"/>
    <w:rsid w:val="006B5762"/>
    <w:rsid w:val="006B5F5E"/>
    <w:rsid w:val="006B6600"/>
    <w:rsid w:val="006B73B3"/>
    <w:rsid w:val="006B77A4"/>
    <w:rsid w:val="006C0E07"/>
    <w:rsid w:val="006C1247"/>
    <w:rsid w:val="006C4486"/>
    <w:rsid w:val="006C56FE"/>
    <w:rsid w:val="006C623D"/>
    <w:rsid w:val="006C6868"/>
    <w:rsid w:val="006C6A0A"/>
    <w:rsid w:val="006D30C7"/>
    <w:rsid w:val="006D3FC6"/>
    <w:rsid w:val="006D4D7E"/>
    <w:rsid w:val="006D610E"/>
    <w:rsid w:val="006D62B6"/>
    <w:rsid w:val="006D7DA5"/>
    <w:rsid w:val="006E0CBD"/>
    <w:rsid w:val="006E2E11"/>
    <w:rsid w:val="006E3B1D"/>
    <w:rsid w:val="006E3DA3"/>
    <w:rsid w:val="006E52AF"/>
    <w:rsid w:val="006E60B9"/>
    <w:rsid w:val="006E76ED"/>
    <w:rsid w:val="006F04C6"/>
    <w:rsid w:val="006F1746"/>
    <w:rsid w:val="006F1DEB"/>
    <w:rsid w:val="006F26F1"/>
    <w:rsid w:val="006F2EF4"/>
    <w:rsid w:val="006F33B1"/>
    <w:rsid w:val="006F41DC"/>
    <w:rsid w:val="006F66CB"/>
    <w:rsid w:val="007000D4"/>
    <w:rsid w:val="00700389"/>
    <w:rsid w:val="00701694"/>
    <w:rsid w:val="007042D5"/>
    <w:rsid w:val="007066BE"/>
    <w:rsid w:val="0071004D"/>
    <w:rsid w:val="00710382"/>
    <w:rsid w:val="00711711"/>
    <w:rsid w:val="00712613"/>
    <w:rsid w:val="007159B6"/>
    <w:rsid w:val="00716A4C"/>
    <w:rsid w:val="0072148C"/>
    <w:rsid w:val="00721C88"/>
    <w:rsid w:val="00722FB6"/>
    <w:rsid w:val="0072423F"/>
    <w:rsid w:val="00730BFE"/>
    <w:rsid w:val="007315B3"/>
    <w:rsid w:val="00731C9D"/>
    <w:rsid w:val="00732F81"/>
    <w:rsid w:val="007342D7"/>
    <w:rsid w:val="00734A8B"/>
    <w:rsid w:val="00735BC6"/>
    <w:rsid w:val="00740541"/>
    <w:rsid w:val="00741760"/>
    <w:rsid w:val="0074370B"/>
    <w:rsid w:val="00744170"/>
    <w:rsid w:val="00745DA4"/>
    <w:rsid w:val="00746F11"/>
    <w:rsid w:val="00747D70"/>
    <w:rsid w:val="00747EE5"/>
    <w:rsid w:val="00750416"/>
    <w:rsid w:val="007505C8"/>
    <w:rsid w:val="00750CD2"/>
    <w:rsid w:val="00750F3D"/>
    <w:rsid w:val="0075483F"/>
    <w:rsid w:val="0075538B"/>
    <w:rsid w:val="00764909"/>
    <w:rsid w:val="007661BB"/>
    <w:rsid w:val="00766657"/>
    <w:rsid w:val="00770D37"/>
    <w:rsid w:val="0077391D"/>
    <w:rsid w:val="00774787"/>
    <w:rsid w:val="00776A29"/>
    <w:rsid w:val="00776ADA"/>
    <w:rsid w:val="007775CA"/>
    <w:rsid w:val="00780C8C"/>
    <w:rsid w:val="00782F67"/>
    <w:rsid w:val="007830EF"/>
    <w:rsid w:val="00785BE3"/>
    <w:rsid w:val="0079092B"/>
    <w:rsid w:val="007913BB"/>
    <w:rsid w:val="007916BF"/>
    <w:rsid w:val="007921E6"/>
    <w:rsid w:val="00792732"/>
    <w:rsid w:val="007927A2"/>
    <w:rsid w:val="00792D16"/>
    <w:rsid w:val="00792D7C"/>
    <w:rsid w:val="00792F04"/>
    <w:rsid w:val="007937DE"/>
    <w:rsid w:val="00793AC4"/>
    <w:rsid w:val="007942A0"/>
    <w:rsid w:val="00796785"/>
    <w:rsid w:val="00796E91"/>
    <w:rsid w:val="00797E0A"/>
    <w:rsid w:val="007A06D1"/>
    <w:rsid w:val="007A25A7"/>
    <w:rsid w:val="007A31D3"/>
    <w:rsid w:val="007A36DE"/>
    <w:rsid w:val="007A3C02"/>
    <w:rsid w:val="007A5E15"/>
    <w:rsid w:val="007B134A"/>
    <w:rsid w:val="007B3ED0"/>
    <w:rsid w:val="007B47CD"/>
    <w:rsid w:val="007B5B71"/>
    <w:rsid w:val="007B5D31"/>
    <w:rsid w:val="007B5FBE"/>
    <w:rsid w:val="007C1B01"/>
    <w:rsid w:val="007C2744"/>
    <w:rsid w:val="007C3F06"/>
    <w:rsid w:val="007C6FA2"/>
    <w:rsid w:val="007D06A1"/>
    <w:rsid w:val="007D262B"/>
    <w:rsid w:val="007D36BF"/>
    <w:rsid w:val="007D5742"/>
    <w:rsid w:val="007D645F"/>
    <w:rsid w:val="007D686A"/>
    <w:rsid w:val="007D6E40"/>
    <w:rsid w:val="007D71B6"/>
    <w:rsid w:val="007E0BDF"/>
    <w:rsid w:val="007E2BA6"/>
    <w:rsid w:val="007E306F"/>
    <w:rsid w:val="007E37D7"/>
    <w:rsid w:val="007E45F6"/>
    <w:rsid w:val="007E53B3"/>
    <w:rsid w:val="007F0256"/>
    <w:rsid w:val="007F3203"/>
    <w:rsid w:val="007F35DC"/>
    <w:rsid w:val="007F3731"/>
    <w:rsid w:val="007F37A9"/>
    <w:rsid w:val="007F4071"/>
    <w:rsid w:val="007F4276"/>
    <w:rsid w:val="007F466C"/>
    <w:rsid w:val="007F5F14"/>
    <w:rsid w:val="007F76C1"/>
    <w:rsid w:val="007F7AC1"/>
    <w:rsid w:val="00800395"/>
    <w:rsid w:val="00800D37"/>
    <w:rsid w:val="008045E9"/>
    <w:rsid w:val="0080466E"/>
    <w:rsid w:val="00804D28"/>
    <w:rsid w:val="0080506C"/>
    <w:rsid w:val="00805BCC"/>
    <w:rsid w:val="008068F9"/>
    <w:rsid w:val="00807132"/>
    <w:rsid w:val="00810454"/>
    <w:rsid w:val="008127B3"/>
    <w:rsid w:val="00812A7F"/>
    <w:rsid w:val="00812C37"/>
    <w:rsid w:val="00813B26"/>
    <w:rsid w:val="00814DB5"/>
    <w:rsid w:val="00815AF6"/>
    <w:rsid w:val="00816EC3"/>
    <w:rsid w:val="00820120"/>
    <w:rsid w:val="0082048B"/>
    <w:rsid w:val="0082103F"/>
    <w:rsid w:val="00821681"/>
    <w:rsid w:val="00822634"/>
    <w:rsid w:val="00822A2E"/>
    <w:rsid w:val="00823136"/>
    <w:rsid w:val="008235A5"/>
    <w:rsid w:val="0082443F"/>
    <w:rsid w:val="0082449C"/>
    <w:rsid w:val="008254FE"/>
    <w:rsid w:val="008256D1"/>
    <w:rsid w:val="0082741A"/>
    <w:rsid w:val="008307C2"/>
    <w:rsid w:val="00832C72"/>
    <w:rsid w:val="00833FF1"/>
    <w:rsid w:val="008365A4"/>
    <w:rsid w:val="00837DA5"/>
    <w:rsid w:val="008409BB"/>
    <w:rsid w:val="00842060"/>
    <w:rsid w:val="00842D0F"/>
    <w:rsid w:val="00842D32"/>
    <w:rsid w:val="00843183"/>
    <w:rsid w:val="008438CE"/>
    <w:rsid w:val="00845451"/>
    <w:rsid w:val="00846214"/>
    <w:rsid w:val="0085073D"/>
    <w:rsid w:val="00850E77"/>
    <w:rsid w:val="008533B5"/>
    <w:rsid w:val="00853FCC"/>
    <w:rsid w:val="00854ACD"/>
    <w:rsid w:val="00854EE1"/>
    <w:rsid w:val="00855453"/>
    <w:rsid w:val="0085617F"/>
    <w:rsid w:val="00861314"/>
    <w:rsid w:val="00865192"/>
    <w:rsid w:val="0086579E"/>
    <w:rsid w:val="008703EA"/>
    <w:rsid w:val="00870A50"/>
    <w:rsid w:val="00870B7E"/>
    <w:rsid w:val="00871C36"/>
    <w:rsid w:val="0087290B"/>
    <w:rsid w:val="00875BBC"/>
    <w:rsid w:val="00875D8D"/>
    <w:rsid w:val="00875E70"/>
    <w:rsid w:val="00876E63"/>
    <w:rsid w:val="0088313D"/>
    <w:rsid w:val="0088325B"/>
    <w:rsid w:val="0088516E"/>
    <w:rsid w:val="0088633F"/>
    <w:rsid w:val="0089046C"/>
    <w:rsid w:val="008909FD"/>
    <w:rsid w:val="008916DF"/>
    <w:rsid w:val="00896038"/>
    <w:rsid w:val="008A0CBF"/>
    <w:rsid w:val="008A1729"/>
    <w:rsid w:val="008A3758"/>
    <w:rsid w:val="008A7750"/>
    <w:rsid w:val="008A7B6F"/>
    <w:rsid w:val="008B17C4"/>
    <w:rsid w:val="008B24A7"/>
    <w:rsid w:val="008B4792"/>
    <w:rsid w:val="008C3B98"/>
    <w:rsid w:val="008C4B3A"/>
    <w:rsid w:val="008C5D3D"/>
    <w:rsid w:val="008C7206"/>
    <w:rsid w:val="008D08FD"/>
    <w:rsid w:val="008D1C93"/>
    <w:rsid w:val="008D222A"/>
    <w:rsid w:val="008D32C1"/>
    <w:rsid w:val="008D4DE2"/>
    <w:rsid w:val="008D5C21"/>
    <w:rsid w:val="008D5F67"/>
    <w:rsid w:val="008E05A8"/>
    <w:rsid w:val="008E0D2E"/>
    <w:rsid w:val="008E20EF"/>
    <w:rsid w:val="008E2AB5"/>
    <w:rsid w:val="008E45D5"/>
    <w:rsid w:val="008E54FA"/>
    <w:rsid w:val="008E60E8"/>
    <w:rsid w:val="008F15FE"/>
    <w:rsid w:val="008F3D90"/>
    <w:rsid w:val="008F633E"/>
    <w:rsid w:val="008F67B3"/>
    <w:rsid w:val="00900856"/>
    <w:rsid w:val="00903C08"/>
    <w:rsid w:val="00904A3E"/>
    <w:rsid w:val="00904F39"/>
    <w:rsid w:val="0090615F"/>
    <w:rsid w:val="00906B7F"/>
    <w:rsid w:val="00911324"/>
    <w:rsid w:val="009123E9"/>
    <w:rsid w:val="00914701"/>
    <w:rsid w:val="00915FEA"/>
    <w:rsid w:val="00917074"/>
    <w:rsid w:val="009201FB"/>
    <w:rsid w:val="00921B8A"/>
    <w:rsid w:val="0092231A"/>
    <w:rsid w:val="00922946"/>
    <w:rsid w:val="00922B9A"/>
    <w:rsid w:val="0092508C"/>
    <w:rsid w:val="00925D72"/>
    <w:rsid w:val="009268B4"/>
    <w:rsid w:val="0092772C"/>
    <w:rsid w:val="00930DB6"/>
    <w:rsid w:val="00930F2A"/>
    <w:rsid w:val="00930F8C"/>
    <w:rsid w:val="009321FF"/>
    <w:rsid w:val="00932730"/>
    <w:rsid w:val="00932A9D"/>
    <w:rsid w:val="00934EBB"/>
    <w:rsid w:val="0093644D"/>
    <w:rsid w:val="00936C2E"/>
    <w:rsid w:val="0093789F"/>
    <w:rsid w:val="00940C85"/>
    <w:rsid w:val="00945388"/>
    <w:rsid w:val="0094592B"/>
    <w:rsid w:val="00952E29"/>
    <w:rsid w:val="009554D3"/>
    <w:rsid w:val="009564B9"/>
    <w:rsid w:val="009571BD"/>
    <w:rsid w:val="00957DA9"/>
    <w:rsid w:val="00960141"/>
    <w:rsid w:val="0096072E"/>
    <w:rsid w:val="009612B6"/>
    <w:rsid w:val="00961BA5"/>
    <w:rsid w:val="00963B5A"/>
    <w:rsid w:val="00964553"/>
    <w:rsid w:val="00964805"/>
    <w:rsid w:val="00964E9B"/>
    <w:rsid w:val="009651A5"/>
    <w:rsid w:val="0096639E"/>
    <w:rsid w:val="00966655"/>
    <w:rsid w:val="00967020"/>
    <w:rsid w:val="00967239"/>
    <w:rsid w:val="0096775F"/>
    <w:rsid w:val="00967AB0"/>
    <w:rsid w:val="00970143"/>
    <w:rsid w:val="0097287F"/>
    <w:rsid w:val="00973A27"/>
    <w:rsid w:val="00982E59"/>
    <w:rsid w:val="0098462D"/>
    <w:rsid w:val="009861CF"/>
    <w:rsid w:val="00986EC6"/>
    <w:rsid w:val="00987862"/>
    <w:rsid w:val="00990A83"/>
    <w:rsid w:val="00990D54"/>
    <w:rsid w:val="00991815"/>
    <w:rsid w:val="009932BF"/>
    <w:rsid w:val="00993D54"/>
    <w:rsid w:val="00994496"/>
    <w:rsid w:val="00997D22"/>
    <w:rsid w:val="009A2C57"/>
    <w:rsid w:val="009A71F9"/>
    <w:rsid w:val="009A7728"/>
    <w:rsid w:val="009B056D"/>
    <w:rsid w:val="009B1DAC"/>
    <w:rsid w:val="009B2B44"/>
    <w:rsid w:val="009B3765"/>
    <w:rsid w:val="009B6612"/>
    <w:rsid w:val="009B6730"/>
    <w:rsid w:val="009B7BE8"/>
    <w:rsid w:val="009B7DA3"/>
    <w:rsid w:val="009C01A3"/>
    <w:rsid w:val="009C0572"/>
    <w:rsid w:val="009C0D83"/>
    <w:rsid w:val="009C213B"/>
    <w:rsid w:val="009C391A"/>
    <w:rsid w:val="009C4EBE"/>
    <w:rsid w:val="009C684D"/>
    <w:rsid w:val="009D1967"/>
    <w:rsid w:val="009D5907"/>
    <w:rsid w:val="009D6529"/>
    <w:rsid w:val="009D7AA6"/>
    <w:rsid w:val="009E06BB"/>
    <w:rsid w:val="009E1124"/>
    <w:rsid w:val="009E19FE"/>
    <w:rsid w:val="009E28F9"/>
    <w:rsid w:val="009E33AE"/>
    <w:rsid w:val="009E3D67"/>
    <w:rsid w:val="009E3EA1"/>
    <w:rsid w:val="009E6EFD"/>
    <w:rsid w:val="009E7E37"/>
    <w:rsid w:val="009F0E8E"/>
    <w:rsid w:val="009F19D4"/>
    <w:rsid w:val="009F248A"/>
    <w:rsid w:val="009F6BF0"/>
    <w:rsid w:val="009F6C73"/>
    <w:rsid w:val="009F7B22"/>
    <w:rsid w:val="00A01CF2"/>
    <w:rsid w:val="00A0293E"/>
    <w:rsid w:val="00A02B08"/>
    <w:rsid w:val="00A03CF1"/>
    <w:rsid w:val="00A1026A"/>
    <w:rsid w:val="00A10294"/>
    <w:rsid w:val="00A11403"/>
    <w:rsid w:val="00A137A6"/>
    <w:rsid w:val="00A14932"/>
    <w:rsid w:val="00A14D20"/>
    <w:rsid w:val="00A14E70"/>
    <w:rsid w:val="00A1551D"/>
    <w:rsid w:val="00A16007"/>
    <w:rsid w:val="00A20083"/>
    <w:rsid w:val="00A228E7"/>
    <w:rsid w:val="00A22E4E"/>
    <w:rsid w:val="00A250A1"/>
    <w:rsid w:val="00A250DC"/>
    <w:rsid w:val="00A260DB"/>
    <w:rsid w:val="00A268EF"/>
    <w:rsid w:val="00A26F57"/>
    <w:rsid w:val="00A302B9"/>
    <w:rsid w:val="00A30E63"/>
    <w:rsid w:val="00A31837"/>
    <w:rsid w:val="00A31AA1"/>
    <w:rsid w:val="00A32F2E"/>
    <w:rsid w:val="00A33D1A"/>
    <w:rsid w:val="00A34DD2"/>
    <w:rsid w:val="00A352D1"/>
    <w:rsid w:val="00A36189"/>
    <w:rsid w:val="00A36CE6"/>
    <w:rsid w:val="00A36D0C"/>
    <w:rsid w:val="00A36FF6"/>
    <w:rsid w:val="00A41ADA"/>
    <w:rsid w:val="00A41C1D"/>
    <w:rsid w:val="00A41DB6"/>
    <w:rsid w:val="00A41F09"/>
    <w:rsid w:val="00A440BC"/>
    <w:rsid w:val="00A44181"/>
    <w:rsid w:val="00A44ACD"/>
    <w:rsid w:val="00A45D3C"/>
    <w:rsid w:val="00A46C95"/>
    <w:rsid w:val="00A477F9"/>
    <w:rsid w:val="00A47A79"/>
    <w:rsid w:val="00A501A6"/>
    <w:rsid w:val="00A52811"/>
    <w:rsid w:val="00A548BD"/>
    <w:rsid w:val="00A602BE"/>
    <w:rsid w:val="00A610E7"/>
    <w:rsid w:val="00A612DC"/>
    <w:rsid w:val="00A63B99"/>
    <w:rsid w:val="00A64C88"/>
    <w:rsid w:val="00A6541B"/>
    <w:rsid w:val="00A670CE"/>
    <w:rsid w:val="00A67941"/>
    <w:rsid w:val="00A73D95"/>
    <w:rsid w:val="00A73E32"/>
    <w:rsid w:val="00A744C2"/>
    <w:rsid w:val="00A754D5"/>
    <w:rsid w:val="00A76013"/>
    <w:rsid w:val="00A8022B"/>
    <w:rsid w:val="00A82E68"/>
    <w:rsid w:val="00A833AB"/>
    <w:rsid w:val="00A85900"/>
    <w:rsid w:val="00A863E7"/>
    <w:rsid w:val="00A9126C"/>
    <w:rsid w:val="00A91557"/>
    <w:rsid w:val="00A9296C"/>
    <w:rsid w:val="00A92D3C"/>
    <w:rsid w:val="00A932EB"/>
    <w:rsid w:val="00A966F0"/>
    <w:rsid w:val="00A9717E"/>
    <w:rsid w:val="00A97CBE"/>
    <w:rsid w:val="00A97EA4"/>
    <w:rsid w:val="00AA08E6"/>
    <w:rsid w:val="00AA1A3F"/>
    <w:rsid w:val="00AA4DDE"/>
    <w:rsid w:val="00AA5645"/>
    <w:rsid w:val="00AA64C2"/>
    <w:rsid w:val="00AA7044"/>
    <w:rsid w:val="00AB1637"/>
    <w:rsid w:val="00AB3F8B"/>
    <w:rsid w:val="00AB47BA"/>
    <w:rsid w:val="00AB4F59"/>
    <w:rsid w:val="00AB5020"/>
    <w:rsid w:val="00AB561E"/>
    <w:rsid w:val="00AB5F68"/>
    <w:rsid w:val="00AB64C4"/>
    <w:rsid w:val="00AB666B"/>
    <w:rsid w:val="00AB68A1"/>
    <w:rsid w:val="00AB7445"/>
    <w:rsid w:val="00AB7EFC"/>
    <w:rsid w:val="00AC05EB"/>
    <w:rsid w:val="00AC060D"/>
    <w:rsid w:val="00AC1267"/>
    <w:rsid w:val="00AC1EBD"/>
    <w:rsid w:val="00AC26E3"/>
    <w:rsid w:val="00AC37D7"/>
    <w:rsid w:val="00AC3E55"/>
    <w:rsid w:val="00AC4077"/>
    <w:rsid w:val="00AC4451"/>
    <w:rsid w:val="00AC5525"/>
    <w:rsid w:val="00AC6172"/>
    <w:rsid w:val="00AC64CE"/>
    <w:rsid w:val="00AC7C4C"/>
    <w:rsid w:val="00AD026E"/>
    <w:rsid w:val="00AD1BED"/>
    <w:rsid w:val="00AD2725"/>
    <w:rsid w:val="00AD5AD1"/>
    <w:rsid w:val="00AD6067"/>
    <w:rsid w:val="00AE0591"/>
    <w:rsid w:val="00AE084A"/>
    <w:rsid w:val="00AE298D"/>
    <w:rsid w:val="00AE5F59"/>
    <w:rsid w:val="00AE64FA"/>
    <w:rsid w:val="00AE76D6"/>
    <w:rsid w:val="00AE7DE6"/>
    <w:rsid w:val="00AF0147"/>
    <w:rsid w:val="00AF11C5"/>
    <w:rsid w:val="00AF429A"/>
    <w:rsid w:val="00B01BAB"/>
    <w:rsid w:val="00B02521"/>
    <w:rsid w:val="00B058C2"/>
    <w:rsid w:val="00B05DC8"/>
    <w:rsid w:val="00B06026"/>
    <w:rsid w:val="00B07D59"/>
    <w:rsid w:val="00B13D1A"/>
    <w:rsid w:val="00B151B3"/>
    <w:rsid w:val="00B1630F"/>
    <w:rsid w:val="00B177A3"/>
    <w:rsid w:val="00B21A50"/>
    <w:rsid w:val="00B23326"/>
    <w:rsid w:val="00B25D6B"/>
    <w:rsid w:val="00B26530"/>
    <w:rsid w:val="00B27ED1"/>
    <w:rsid w:val="00B303C6"/>
    <w:rsid w:val="00B3056C"/>
    <w:rsid w:val="00B30668"/>
    <w:rsid w:val="00B307B9"/>
    <w:rsid w:val="00B31B8A"/>
    <w:rsid w:val="00B31EAF"/>
    <w:rsid w:val="00B34E4A"/>
    <w:rsid w:val="00B362A3"/>
    <w:rsid w:val="00B36B63"/>
    <w:rsid w:val="00B36C7B"/>
    <w:rsid w:val="00B41230"/>
    <w:rsid w:val="00B41A0C"/>
    <w:rsid w:val="00B41E49"/>
    <w:rsid w:val="00B433BA"/>
    <w:rsid w:val="00B4341F"/>
    <w:rsid w:val="00B436EE"/>
    <w:rsid w:val="00B43D38"/>
    <w:rsid w:val="00B46C08"/>
    <w:rsid w:val="00B47682"/>
    <w:rsid w:val="00B50738"/>
    <w:rsid w:val="00B50D9A"/>
    <w:rsid w:val="00B5351C"/>
    <w:rsid w:val="00B53B39"/>
    <w:rsid w:val="00B549E7"/>
    <w:rsid w:val="00B5507D"/>
    <w:rsid w:val="00B55612"/>
    <w:rsid w:val="00B60634"/>
    <w:rsid w:val="00B60B54"/>
    <w:rsid w:val="00B61393"/>
    <w:rsid w:val="00B61F32"/>
    <w:rsid w:val="00B635A7"/>
    <w:rsid w:val="00B63700"/>
    <w:rsid w:val="00B63A16"/>
    <w:rsid w:val="00B6412B"/>
    <w:rsid w:val="00B64EF1"/>
    <w:rsid w:val="00B65DBC"/>
    <w:rsid w:val="00B6600F"/>
    <w:rsid w:val="00B66261"/>
    <w:rsid w:val="00B66482"/>
    <w:rsid w:val="00B71E44"/>
    <w:rsid w:val="00B72046"/>
    <w:rsid w:val="00B744FA"/>
    <w:rsid w:val="00B74730"/>
    <w:rsid w:val="00B7511E"/>
    <w:rsid w:val="00B76662"/>
    <w:rsid w:val="00B767D4"/>
    <w:rsid w:val="00B774E8"/>
    <w:rsid w:val="00B77CE8"/>
    <w:rsid w:val="00B8303A"/>
    <w:rsid w:val="00B83F07"/>
    <w:rsid w:val="00B84CAB"/>
    <w:rsid w:val="00B85A34"/>
    <w:rsid w:val="00B85FE1"/>
    <w:rsid w:val="00B86737"/>
    <w:rsid w:val="00B871F3"/>
    <w:rsid w:val="00B909A5"/>
    <w:rsid w:val="00B9375D"/>
    <w:rsid w:val="00B9738E"/>
    <w:rsid w:val="00B9747C"/>
    <w:rsid w:val="00B974D6"/>
    <w:rsid w:val="00BA4C00"/>
    <w:rsid w:val="00BA5644"/>
    <w:rsid w:val="00BA6DA3"/>
    <w:rsid w:val="00BA7A50"/>
    <w:rsid w:val="00BB14DB"/>
    <w:rsid w:val="00BB4C1C"/>
    <w:rsid w:val="00BB7574"/>
    <w:rsid w:val="00BC27A4"/>
    <w:rsid w:val="00BC3398"/>
    <w:rsid w:val="00BC34D2"/>
    <w:rsid w:val="00BC3586"/>
    <w:rsid w:val="00BC5FD9"/>
    <w:rsid w:val="00BC7BDA"/>
    <w:rsid w:val="00BD0C0E"/>
    <w:rsid w:val="00BD1480"/>
    <w:rsid w:val="00BD269C"/>
    <w:rsid w:val="00BD2F30"/>
    <w:rsid w:val="00BD3FF2"/>
    <w:rsid w:val="00BD4353"/>
    <w:rsid w:val="00BD4A11"/>
    <w:rsid w:val="00BE050C"/>
    <w:rsid w:val="00BE0EF9"/>
    <w:rsid w:val="00BE204C"/>
    <w:rsid w:val="00BE20EC"/>
    <w:rsid w:val="00BE2AC8"/>
    <w:rsid w:val="00BE3544"/>
    <w:rsid w:val="00BE4CBF"/>
    <w:rsid w:val="00BE5DDC"/>
    <w:rsid w:val="00BE65EB"/>
    <w:rsid w:val="00BE6DBA"/>
    <w:rsid w:val="00BE7866"/>
    <w:rsid w:val="00BF17AA"/>
    <w:rsid w:val="00BF1913"/>
    <w:rsid w:val="00BF1B58"/>
    <w:rsid w:val="00BF2152"/>
    <w:rsid w:val="00BF2A69"/>
    <w:rsid w:val="00BF2E93"/>
    <w:rsid w:val="00BF2FA5"/>
    <w:rsid w:val="00BF4119"/>
    <w:rsid w:val="00BF41F3"/>
    <w:rsid w:val="00BF65BD"/>
    <w:rsid w:val="00BF74D0"/>
    <w:rsid w:val="00BF7548"/>
    <w:rsid w:val="00BF7DD7"/>
    <w:rsid w:val="00C00672"/>
    <w:rsid w:val="00C0104B"/>
    <w:rsid w:val="00C01DAD"/>
    <w:rsid w:val="00C03EC0"/>
    <w:rsid w:val="00C07065"/>
    <w:rsid w:val="00C10F4B"/>
    <w:rsid w:val="00C14BED"/>
    <w:rsid w:val="00C15136"/>
    <w:rsid w:val="00C15AC5"/>
    <w:rsid w:val="00C164EA"/>
    <w:rsid w:val="00C1691C"/>
    <w:rsid w:val="00C16AA8"/>
    <w:rsid w:val="00C16BA2"/>
    <w:rsid w:val="00C16F13"/>
    <w:rsid w:val="00C20192"/>
    <w:rsid w:val="00C23013"/>
    <w:rsid w:val="00C258AB"/>
    <w:rsid w:val="00C260B0"/>
    <w:rsid w:val="00C26FF6"/>
    <w:rsid w:val="00C335EE"/>
    <w:rsid w:val="00C3521A"/>
    <w:rsid w:val="00C356CE"/>
    <w:rsid w:val="00C37CA7"/>
    <w:rsid w:val="00C37F43"/>
    <w:rsid w:val="00C40DE6"/>
    <w:rsid w:val="00C419E2"/>
    <w:rsid w:val="00C440E0"/>
    <w:rsid w:val="00C442FA"/>
    <w:rsid w:val="00C4432C"/>
    <w:rsid w:val="00C449D6"/>
    <w:rsid w:val="00C45493"/>
    <w:rsid w:val="00C47906"/>
    <w:rsid w:val="00C50E5F"/>
    <w:rsid w:val="00C516C6"/>
    <w:rsid w:val="00C52047"/>
    <w:rsid w:val="00C54C14"/>
    <w:rsid w:val="00C601E4"/>
    <w:rsid w:val="00C61B35"/>
    <w:rsid w:val="00C64AC7"/>
    <w:rsid w:val="00C65B5A"/>
    <w:rsid w:val="00C6606D"/>
    <w:rsid w:val="00C66F7F"/>
    <w:rsid w:val="00C710E2"/>
    <w:rsid w:val="00C72505"/>
    <w:rsid w:val="00C7301C"/>
    <w:rsid w:val="00C73E89"/>
    <w:rsid w:val="00C74129"/>
    <w:rsid w:val="00C74AFC"/>
    <w:rsid w:val="00C77D6B"/>
    <w:rsid w:val="00C80854"/>
    <w:rsid w:val="00C80A37"/>
    <w:rsid w:val="00C82A0C"/>
    <w:rsid w:val="00C830F9"/>
    <w:rsid w:val="00C8327C"/>
    <w:rsid w:val="00C864FB"/>
    <w:rsid w:val="00C868E2"/>
    <w:rsid w:val="00C90365"/>
    <w:rsid w:val="00C905CE"/>
    <w:rsid w:val="00C93F52"/>
    <w:rsid w:val="00C96E60"/>
    <w:rsid w:val="00C9770B"/>
    <w:rsid w:val="00CA21D2"/>
    <w:rsid w:val="00CA23C7"/>
    <w:rsid w:val="00CA2F85"/>
    <w:rsid w:val="00CA4123"/>
    <w:rsid w:val="00CA4865"/>
    <w:rsid w:val="00CA4E51"/>
    <w:rsid w:val="00CA5692"/>
    <w:rsid w:val="00CA56DF"/>
    <w:rsid w:val="00CA5B4F"/>
    <w:rsid w:val="00CA5D2D"/>
    <w:rsid w:val="00CA5D64"/>
    <w:rsid w:val="00CA6490"/>
    <w:rsid w:val="00CA7541"/>
    <w:rsid w:val="00CA7D0C"/>
    <w:rsid w:val="00CB0739"/>
    <w:rsid w:val="00CB10B2"/>
    <w:rsid w:val="00CB1F2B"/>
    <w:rsid w:val="00CB214A"/>
    <w:rsid w:val="00CB334C"/>
    <w:rsid w:val="00CB42B1"/>
    <w:rsid w:val="00CB47BD"/>
    <w:rsid w:val="00CB507B"/>
    <w:rsid w:val="00CB5F54"/>
    <w:rsid w:val="00CC09A7"/>
    <w:rsid w:val="00CC2673"/>
    <w:rsid w:val="00CC3967"/>
    <w:rsid w:val="00CC58BB"/>
    <w:rsid w:val="00CC5A3F"/>
    <w:rsid w:val="00CC7B77"/>
    <w:rsid w:val="00CC7E13"/>
    <w:rsid w:val="00CD2ABA"/>
    <w:rsid w:val="00CD60AE"/>
    <w:rsid w:val="00CD6D3B"/>
    <w:rsid w:val="00CD75B3"/>
    <w:rsid w:val="00CE0902"/>
    <w:rsid w:val="00CE65B9"/>
    <w:rsid w:val="00CE795E"/>
    <w:rsid w:val="00CF2049"/>
    <w:rsid w:val="00CF2307"/>
    <w:rsid w:val="00CF3561"/>
    <w:rsid w:val="00CF4DFC"/>
    <w:rsid w:val="00CF5016"/>
    <w:rsid w:val="00CF6016"/>
    <w:rsid w:val="00CF663B"/>
    <w:rsid w:val="00CF69E1"/>
    <w:rsid w:val="00CF7D5C"/>
    <w:rsid w:val="00D013D6"/>
    <w:rsid w:val="00D0331C"/>
    <w:rsid w:val="00D06D61"/>
    <w:rsid w:val="00D10D60"/>
    <w:rsid w:val="00D12A8A"/>
    <w:rsid w:val="00D13595"/>
    <w:rsid w:val="00D138BF"/>
    <w:rsid w:val="00D14046"/>
    <w:rsid w:val="00D14AE6"/>
    <w:rsid w:val="00D153FD"/>
    <w:rsid w:val="00D158FE"/>
    <w:rsid w:val="00D16021"/>
    <w:rsid w:val="00D1647A"/>
    <w:rsid w:val="00D16B6E"/>
    <w:rsid w:val="00D21F92"/>
    <w:rsid w:val="00D22529"/>
    <w:rsid w:val="00D23673"/>
    <w:rsid w:val="00D2395E"/>
    <w:rsid w:val="00D246E0"/>
    <w:rsid w:val="00D24EBA"/>
    <w:rsid w:val="00D256E5"/>
    <w:rsid w:val="00D26329"/>
    <w:rsid w:val="00D30337"/>
    <w:rsid w:val="00D3076D"/>
    <w:rsid w:val="00D31113"/>
    <w:rsid w:val="00D31431"/>
    <w:rsid w:val="00D3209A"/>
    <w:rsid w:val="00D3252B"/>
    <w:rsid w:val="00D34BA7"/>
    <w:rsid w:val="00D3622F"/>
    <w:rsid w:val="00D41600"/>
    <w:rsid w:val="00D41C9A"/>
    <w:rsid w:val="00D44C60"/>
    <w:rsid w:val="00D44EAC"/>
    <w:rsid w:val="00D45670"/>
    <w:rsid w:val="00D47B0D"/>
    <w:rsid w:val="00D50777"/>
    <w:rsid w:val="00D51FDB"/>
    <w:rsid w:val="00D525F3"/>
    <w:rsid w:val="00D52DC2"/>
    <w:rsid w:val="00D54534"/>
    <w:rsid w:val="00D54635"/>
    <w:rsid w:val="00D61339"/>
    <w:rsid w:val="00D62213"/>
    <w:rsid w:val="00D65467"/>
    <w:rsid w:val="00D65D7B"/>
    <w:rsid w:val="00D66E2F"/>
    <w:rsid w:val="00D675E0"/>
    <w:rsid w:val="00D67992"/>
    <w:rsid w:val="00D7310E"/>
    <w:rsid w:val="00D742B6"/>
    <w:rsid w:val="00D75237"/>
    <w:rsid w:val="00D76C27"/>
    <w:rsid w:val="00D7761A"/>
    <w:rsid w:val="00D83ABB"/>
    <w:rsid w:val="00D83B3F"/>
    <w:rsid w:val="00D84023"/>
    <w:rsid w:val="00D846FF"/>
    <w:rsid w:val="00D85CEC"/>
    <w:rsid w:val="00D861EC"/>
    <w:rsid w:val="00D87858"/>
    <w:rsid w:val="00D92222"/>
    <w:rsid w:val="00D92C54"/>
    <w:rsid w:val="00D92FBF"/>
    <w:rsid w:val="00D93CF9"/>
    <w:rsid w:val="00D94B4E"/>
    <w:rsid w:val="00D95018"/>
    <w:rsid w:val="00D95393"/>
    <w:rsid w:val="00D95472"/>
    <w:rsid w:val="00D97613"/>
    <w:rsid w:val="00DA05A6"/>
    <w:rsid w:val="00DA0F02"/>
    <w:rsid w:val="00DA34EC"/>
    <w:rsid w:val="00DA4B17"/>
    <w:rsid w:val="00DA71E8"/>
    <w:rsid w:val="00DA7F65"/>
    <w:rsid w:val="00DB0EFB"/>
    <w:rsid w:val="00DB1A87"/>
    <w:rsid w:val="00DB3202"/>
    <w:rsid w:val="00DB3365"/>
    <w:rsid w:val="00DB3CC7"/>
    <w:rsid w:val="00DB70CC"/>
    <w:rsid w:val="00DB7A06"/>
    <w:rsid w:val="00DB7A4E"/>
    <w:rsid w:val="00DC1B25"/>
    <w:rsid w:val="00DC325A"/>
    <w:rsid w:val="00DC6194"/>
    <w:rsid w:val="00DC6C0E"/>
    <w:rsid w:val="00DC75DF"/>
    <w:rsid w:val="00DC7B36"/>
    <w:rsid w:val="00DD36F1"/>
    <w:rsid w:val="00DD4F6E"/>
    <w:rsid w:val="00DD5535"/>
    <w:rsid w:val="00DD5DA1"/>
    <w:rsid w:val="00DD6006"/>
    <w:rsid w:val="00DD6784"/>
    <w:rsid w:val="00DD6E65"/>
    <w:rsid w:val="00DE27EE"/>
    <w:rsid w:val="00DE2982"/>
    <w:rsid w:val="00DE35BB"/>
    <w:rsid w:val="00DE6B8B"/>
    <w:rsid w:val="00DF0007"/>
    <w:rsid w:val="00DF05B3"/>
    <w:rsid w:val="00DF0E7D"/>
    <w:rsid w:val="00DF0F73"/>
    <w:rsid w:val="00DF1173"/>
    <w:rsid w:val="00DF1730"/>
    <w:rsid w:val="00DF2B91"/>
    <w:rsid w:val="00DF2FA5"/>
    <w:rsid w:val="00DF462C"/>
    <w:rsid w:val="00DF52EC"/>
    <w:rsid w:val="00E005FF"/>
    <w:rsid w:val="00E01230"/>
    <w:rsid w:val="00E0196C"/>
    <w:rsid w:val="00E01DDE"/>
    <w:rsid w:val="00E02FDD"/>
    <w:rsid w:val="00E03BA5"/>
    <w:rsid w:val="00E06444"/>
    <w:rsid w:val="00E10041"/>
    <w:rsid w:val="00E10E5F"/>
    <w:rsid w:val="00E11ADF"/>
    <w:rsid w:val="00E11F1A"/>
    <w:rsid w:val="00E14C9F"/>
    <w:rsid w:val="00E14D3E"/>
    <w:rsid w:val="00E1515C"/>
    <w:rsid w:val="00E1556E"/>
    <w:rsid w:val="00E218F0"/>
    <w:rsid w:val="00E24883"/>
    <w:rsid w:val="00E249F7"/>
    <w:rsid w:val="00E27BB3"/>
    <w:rsid w:val="00E31D9F"/>
    <w:rsid w:val="00E327B8"/>
    <w:rsid w:val="00E32BC9"/>
    <w:rsid w:val="00E32D05"/>
    <w:rsid w:val="00E34D71"/>
    <w:rsid w:val="00E3655A"/>
    <w:rsid w:val="00E404C7"/>
    <w:rsid w:val="00E40FF4"/>
    <w:rsid w:val="00E4185D"/>
    <w:rsid w:val="00E425A5"/>
    <w:rsid w:val="00E43709"/>
    <w:rsid w:val="00E44D3A"/>
    <w:rsid w:val="00E44FE4"/>
    <w:rsid w:val="00E45772"/>
    <w:rsid w:val="00E47C4C"/>
    <w:rsid w:val="00E50013"/>
    <w:rsid w:val="00E50322"/>
    <w:rsid w:val="00E504AC"/>
    <w:rsid w:val="00E51841"/>
    <w:rsid w:val="00E51F81"/>
    <w:rsid w:val="00E53445"/>
    <w:rsid w:val="00E53501"/>
    <w:rsid w:val="00E54FAF"/>
    <w:rsid w:val="00E559CF"/>
    <w:rsid w:val="00E56313"/>
    <w:rsid w:val="00E61533"/>
    <w:rsid w:val="00E63598"/>
    <w:rsid w:val="00E65CC2"/>
    <w:rsid w:val="00E67D4F"/>
    <w:rsid w:val="00E714C3"/>
    <w:rsid w:val="00E71A53"/>
    <w:rsid w:val="00E75DD0"/>
    <w:rsid w:val="00E765F2"/>
    <w:rsid w:val="00E77157"/>
    <w:rsid w:val="00E77482"/>
    <w:rsid w:val="00E800C5"/>
    <w:rsid w:val="00E81276"/>
    <w:rsid w:val="00E81C37"/>
    <w:rsid w:val="00E82B8B"/>
    <w:rsid w:val="00E82CA5"/>
    <w:rsid w:val="00E851B4"/>
    <w:rsid w:val="00E852C7"/>
    <w:rsid w:val="00E85A0D"/>
    <w:rsid w:val="00E86FCE"/>
    <w:rsid w:val="00E9060C"/>
    <w:rsid w:val="00E915B8"/>
    <w:rsid w:val="00E917B0"/>
    <w:rsid w:val="00E933AF"/>
    <w:rsid w:val="00E93AD3"/>
    <w:rsid w:val="00E94AF1"/>
    <w:rsid w:val="00E94C4B"/>
    <w:rsid w:val="00E953BC"/>
    <w:rsid w:val="00E96C35"/>
    <w:rsid w:val="00E96DEE"/>
    <w:rsid w:val="00EA0871"/>
    <w:rsid w:val="00EA0918"/>
    <w:rsid w:val="00EA0BA2"/>
    <w:rsid w:val="00EA0BF2"/>
    <w:rsid w:val="00EA1062"/>
    <w:rsid w:val="00EA1629"/>
    <w:rsid w:val="00EA309F"/>
    <w:rsid w:val="00EA4886"/>
    <w:rsid w:val="00EA49D9"/>
    <w:rsid w:val="00EA58A4"/>
    <w:rsid w:val="00EA5BC4"/>
    <w:rsid w:val="00EA69A2"/>
    <w:rsid w:val="00EB1769"/>
    <w:rsid w:val="00EB28F7"/>
    <w:rsid w:val="00EB35C3"/>
    <w:rsid w:val="00EB3A06"/>
    <w:rsid w:val="00EB5733"/>
    <w:rsid w:val="00EB650E"/>
    <w:rsid w:val="00EB7442"/>
    <w:rsid w:val="00EB749F"/>
    <w:rsid w:val="00EC0B20"/>
    <w:rsid w:val="00EC1171"/>
    <w:rsid w:val="00EC14A3"/>
    <w:rsid w:val="00EC21AD"/>
    <w:rsid w:val="00EC4ADE"/>
    <w:rsid w:val="00EC6049"/>
    <w:rsid w:val="00EC6645"/>
    <w:rsid w:val="00EC6EE7"/>
    <w:rsid w:val="00EC6F01"/>
    <w:rsid w:val="00ED02CF"/>
    <w:rsid w:val="00ED0678"/>
    <w:rsid w:val="00ED0DF7"/>
    <w:rsid w:val="00ED1D10"/>
    <w:rsid w:val="00ED267B"/>
    <w:rsid w:val="00ED295B"/>
    <w:rsid w:val="00ED3C58"/>
    <w:rsid w:val="00ED6044"/>
    <w:rsid w:val="00EE0278"/>
    <w:rsid w:val="00EE040A"/>
    <w:rsid w:val="00EE2A5C"/>
    <w:rsid w:val="00EE4480"/>
    <w:rsid w:val="00EE540F"/>
    <w:rsid w:val="00EE5DCE"/>
    <w:rsid w:val="00EE61C6"/>
    <w:rsid w:val="00EE6DD9"/>
    <w:rsid w:val="00EE7AAF"/>
    <w:rsid w:val="00EF1885"/>
    <w:rsid w:val="00EF22E4"/>
    <w:rsid w:val="00EF2EE2"/>
    <w:rsid w:val="00EF55FC"/>
    <w:rsid w:val="00EF57B3"/>
    <w:rsid w:val="00EF61AD"/>
    <w:rsid w:val="00F0042C"/>
    <w:rsid w:val="00F01D37"/>
    <w:rsid w:val="00F02ABB"/>
    <w:rsid w:val="00F037C7"/>
    <w:rsid w:val="00F03FC4"/>
    <w:rsid w:val="00F049D2"/>
    <w:rsid w:val="00F05EF1"/>
    <w:rsid w:val="00F116B9"/>
    <w:rsid w:val="00F12EA9"/>
    <w:rsid w:val="00F152D1"/>
    <w:rsid w:val="00F16CCE"/>
    <w:rsid w:val="00F170A3"/>
    <w:rsid w:val="00F179E2"/>
    <w:rsid w:val="00F21504"/>
    <w:rsid w:val="00F2218D"/>
    <w:rsid w:val="00F22D46"/>
    <w:rsid w:val="00F23AC4"/>
    <w:rsid w:val="00F23B05"/>
    <w:rsid w:val="00F245A5"/>
    <w:rsid w:val="00F252F5"/>
    <w:rsid w:val="00F25F3B"/>
    <w:rsid w:val="00F26A21"/>
    <w:rsid w:val="00F27F73"/>
    <w:rsid w:val="00F30A1C"/>
    <w:rsid w:val="00F3160F"/>
    <w:rsid w:val="00F31706"/>
    <w:rsid w:val="00F31B5C"/>
    <w:rsid w:val="00F3628E"/>
    <w:rsid w:val="00F416BD"/>
    <w:rsid w:val="00F41D7C"/>
    <w:rsid w:val="00F41D95"/>
    <w:rsid w:val="00F42E24"/>
    <w:rsid w:val="00F46CFD"/>
    <w:rsid w:val="00F522B6"/>
    <w:rsid w:val="00F522DF"/>
    <w:rsid w:val="00F5232A"/>
    <w:rsid w:val="00F548EC"/>
    <w:rsid w:val="00F54B07"/>
    <w:rsid w:val="00F54F76"/>
    <w:rsid w:val="00F55805"/>
    <w:rsid w:val="00F559D8"/>
    <w:rsid w:val="00F56FA2"/>
    <w:rsid w:val="00F5770A"/>
    <w:rsid w:val="00F57D65"/>
    <w:rsid w:val="00F615BC"/>
    <w:rsid w:val="00F62743"/>
    <w:rsid w:val="00F660B9"/>
    <w:rsid w:val="00F67F2E"/>
    <w:rsid w:val="00F71923"/>
    <w:rsid w:val="00F719AC"/>
    <w:rsid w:val="00F719E1"/>
    <w:rsid w:val="00F73145"/>
    <w:rsid w:val="00F737CD"/>
    <w:rsid w:val="00F738EF"/>
    <w:rsid w:val="00F743F2"/>
    <w:rsid w:val="00F75D23"/>
    <w:rsid w:val="00F7618E"/>
    <w:rsid w:val="00F76BBC"/>
    <w:rsid w:val="00F76C92"/>
    <w:rsid w:val="00F81179"/>
    <w:rsid w:val="00F81347"/>
    <w:rsid w:val="00F8296F"/>
    <w:rsid w:val="00F83A82"/>
    <w:rsid w:val="00F83D98"/>
    <w:rsid w:val="00F8460F"/>
    <w:rsid w:val="00F86A93"/>
    <w:rsid w:val="00F86DA8"/>
    <w:rsid w:val="00F87868"/>
    <w:rsid w:val="00F922A9"/>
    <w:rsid w:val="00F9288B"/>
    <w:rsid w:val="00F9429C"/>
    <w:rsid w:val="00F95BD6"/>
    <w:rsid w:val="00F95F0C"/>
    <w:rsid w:val="00F96641"/>
    <w:rsid w:val="00FA396E"/>
    <w:rsid w:val="00FA44EC"/>
    <w:rsid w:val="00FA450C"/>
    <w:rsid w:val="00FA5F07"/>
    <w:rsid w:val="00FA61D1"/>
    <w:rsid w:val="00FA68E5"/>
    <w:rsid w:val="00FB3890"/>
    <w:rsid w:val="00FB4D59"/>
    <w:rsid w:val="00FB4F3D"/>
    <w:rsid w:val="00FB50F8"/>
    <w:rsid w:val="00FB6651"/>
    <w:rsid w:val="00FB6970"/>
    <w:rsid w:val="00FB76D8"/>
    <w:rsid w:val="00FB79F5"/>
    <w:rsid w:val="00FC1494"/>
    <w:rsid w:val="00FC14FD"/>
    <w:rsid w:val="00FC1A81"/>
    <w:rsid w:val="00FC3DA9"/>
    <w:rsid w:val="00FC4D83"/>
    <w:rsid w:val="00FC7789"/>
    <w:rsid w:val="00FD291A"/>
    <w:rsid w:val="00FD2EB8"/>
    <w:rsid w:val="00FD35A1"/>
    <w:rsid w:val="00FD50FB"/>
    <w:rsid w:val="00FD57D9"/>
    <w:rsid w:val="00FD7648"/>
    <w:rsid w:val="00FE00FB"/>
    <w:rsid w:val="00FE1082"/>
    <w:rsid w:val="00FE41F2"/>
    <w:rsid w:val="00FE54E4"/>
    <w:rsid w:val="00FE5EDD"/>
    <w:rsid w:val="00FE7474"/>
    <w:rsid w:val="00FF1311"/>
    <w:rsid w:val="00FF32A3"/>
    <w:rsid w:val="00FF5CEF"/>
    <w:rsid w:val="00FF6648"/>
    <w:rsid w:val="00FF6A22"/>
    <w:rsid w:val="00FF7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7A61A138-1392-4799-8B3D-57927076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AB3F8B"/>
    <w:pPr>
      <w:widowControl w:val="0"/>
      <w:autoSpaceDE w:val="0"/>
      <w:autoSpaceDN w:val="0"/>
      <w:adjustRightInd w:val="0"/>
    </w:pPr>
    <w:rPr>
      <w:rFonts w:hAnsi="Trebuchet MS"/>
      <w:sz w:val="24"/>
      <w:szCs w:val="24"/>
    </w:rPr>
  </w:style>
  <w:style w:type="paragraph" w:styleId="10">
    <w:name w:val="heading 1"/>
    <w:basedOn w:val="a4"/>
    <w:next w:val="a4"/>
    <w:link w:val="11"/>
    <w:qFormat/>
    <w:rsid w:val="00AB3F8B"/>
    <w:pPr>
      <w:keepNext/>
      <w:ind w:firstLine="540"/>
      <w:jc w:val="both"/>
      <w:outlineLvl w:val="0"/>
    </w:pPr>
    <w:rPr>
      <w:rFonts w:ascii="Times New Roman" w:hAnsi="Times New Roman"/>
      <w:b/>
      <w:i/>
      <w:iCs/>
    </w:rPr>
  </w:style>
  <w:style w:type="paragraph" w:styleId="20">
    <w:name w:val="heading 2"/>
    <w:basedOn w:val="a4"/>
    <w:next w:val="a4"/>
    <w:link w:val="21"/>
    <w:qFormat/>
    <w:rsid w:val="00AB3F8B"/>
    <w:pPr>
      <w:keepNext/>
      <w:tabs>
        <w:tab w:val="num" w:pos="0"/>
      </w:tabs>
      <w:ind w:firstLine="567"/>
      <w:jc w:val="both"/>
      <w:outlineLvl w:val="1"/>
    </w:pPr>
    <w:rPr>
      <w:rFonts w:ascii="Times New Roman" w:hAnsi="Times New Roman"/>
      <w:b/>
      <w:bCs/>
      <w:i/>
      <w:iCs/>
    </w:rPr>
  </w:style>
  <w:style w:type="paragraph" w:styleId="3">
    <w:name w:val="heading 3"/>
    <w:basedOn w:val="a4"/>
    <w:next w:val="a4"/>
    <w:link w:val="30"/>
    <w:qFormat/>
    <w:rsid w:val="00AB3F8B"/>
    <w:pPr>
      <w:keepNext/>
      <w:tabs>
        <w:tab w:val="left" w:pos="-720"/>
        <w:tab w:val="left" w:pos="10980"/>
      </w:tabs>
      <w:ind w:firstLine="720"/>
      <w:outlineLvl w:val="2"/>
    </w:pPr>
    <w:rPr>
      <w:sz w:val="28"/>
      <w:szCs w:val="28"/>
    </w:rPr>
  </w:style>
  <w:style w:type="paragraph" w:styleId="4">
    <w:name w:val="heading 4"/>
    <w:basedOn w:val="a4"/>
    <w:next w:val="a4"/>
    <w:link w:val="40"/>
    <w:qFormat/>
    <w:rsid w:val="00AB3F8B"/>
    <w:pPr>
      <w:keepNext/>
      <w:tabs>
        <w:tab w:val="num" w:pos="0"/>
      </w:tabs>
      <w:ind w:firstLine="567"/>
      <w:jc w:val="both"/>
      <w:outlineLvl w:val="3"/>
    </w:pPr>
    <w:rPr>
      <w:rFonts w:ascii="Times New Roman" w:hAnsi="Times New Roman"/>
      <w:b/>
      <w:szCs w:val="28"/>
    </w:rPr>
  </w:style>
  <w:style w:type="paragraph" w:styleId="5">
    <w:name w:val="heading 5"/>
    <w:basedOn w:val="a4"/>
    <w:next w:val="a4"/>
    <w:link w:val="50"/>
    <w:qFormat/>
    <w:rsid w:val="00AB3F8B"/>
    <w:pPr>
      <w:keepNext/>
      <w:spacing w:line="240" w:lineRule="exact"/>
      <w:jc w:val="center"/>
      <w:outlineLvl w:val="4"/>
    </w:pPr>
    <w:rPr>
      <w:rFonts w:ascii="Times New Roman" w:hAnsi="Times New Roman"/>
      <w:b/>
      <w:sz w:val="23"/>
      <w:szCs w:val="23"/>
    </w:rPr>
  </w:style>
  <w:style w:type="paragraph" w:styleId="6">
    <w:name w:val="heading 6"/>
    <w:basedOn w:val="a4"/>
    <w:next w:val="a4"/>
    <w:link w:val="60"/>
    <w:qFormat/>
    <w:rsid w:val="00AB3F8B"/>
    <w:pPr>
      <w:keepNext/>
      <w:tabs>
        <w:tab w:val="num" w:pos="0"/>
      </w:tabs>
      <w:jc w:val="both"/>
      <w:outlineLvl w:val="5"/>
    </w:pPr>
    <w:rPr>
      <w:rFonts w:ascii="Times New Roman" w:hAnsi="Times New Roman"/>
      <w:i/>
      <w:iCs/>
      <w:szCs w:val="18"/>
    </w:rPr>
  </w:style>
  <w:style w:type="paragraph" w:styleId="7">
    <w:name w:val="heading 7"/>
    <w:basedOn w:val="a4"/>
    <w:next w:val="a4"/>
    <w:link w:val="70"/>
    <w:qFormat/>
    <w:rsid w:val="00AB3F8B"/>
    <w:pPr>
      <w:keepNext/>
      <w:ind w:right="-1" w:firstLine="567"/>
      <w:jc w:val="both"/>
      <w:outlineLvl w:val="6"/>
    </w:pPr>
    <w:rPr>
      <w:rFonts w:ascii="Times New Roman" w:hAnsi="Times New Roman"/>
      <w:i/>
      <w:iCs/>
      <w:szCs w:val="18"/>
    </w:rPr>
  </w:style>
  <w:style w:type="paragraph" w:styleId="8">
    <w:name w:val="heading 8"/>
    <w:basedOn w:val="a4"/>
    <w:next w:val="a4"/>
    <w:link w:val="80"/>
    <w:qFormat/>
    <w:rsid w:val="00AB3F8B"/>
    <w:pPr>
      <w:keepNext/>
      <w:jc w:val="center"/>
      <w:outlineLvl w:val="7"/>
    </w:pPr>
    <w:rPr>
      <w:rFonts w:ascii="Times New Roman" w:hAnsi="Times New Roman"/>
      <w:szCs w:val="18"/>
    </w:rPr>
  </w:style>
  <w:style w:type="paragraph" w:styleId="9">
    <w:name w:val="heading 9"/>
    <w:basedOn w:val="a4"/>
    <w:next w:val="a4"/>
    <w:link w:val="90"/>
    <w:qFormat/>
    <w:rsid w:val="00AB3F8B"/>
    <w:pPr>
      <w:keepNext/>
      <w:jc w:val="right"/>
      <w:outlineLvl w:val="8"/>
    </w:pPr>
    <w:rPr>
      <w:rFonts w:ascii="Times New Roman" w:hAnsi="Times New Roman"/>
      <w:bCs/>
      <w:i/>
      <w:iCs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22">
    <w:name w:val="Знак Знак2"/>
    <w:rsid w:val="00AB3F8B"/>
    <w:rPr>
      <w:rFonts w:ascii="Times New Roman" w:hAnsi="Times New Roman"/>
      <w:sz w:val="24"/>
      <w:szCs w:val="18"/>
    </w:rPr>
  </w:style>
  <w:style w:type="paragraph" w:customStyle="1" w:styleId="Style1">
    <w:name w:val="Style1"/>
    <w:basedOn w:val="a4"/>
    <w:rsid w:val="00AB3F8B"/>
    <w:pPr>
      <w:spacing w:line="349" w:lineRule="exact"/>
      <w:jc w:val="center"/>
    </w:pPr>
  </w:style>
  <w:style w:type="paragraph" w:customStyle="1" w:styleId="Style2">
    <w:name w:val="Style2"/>
    <w:basedOn w:val="a4"/>
    <w:rsid w:val="00AB3F8B"/>
  </w:style>
  <w:style w:type="paragraph" w:customStyle="1" w:styleId="Style3">
    <w:name w:val="Style3"/>
    <w:basedOn w:val="a4"/>
    <w:rsid w:val="00AB3F8B"/>
  </w:style>
  <w:style w:type="paragraph" w:customStyle="1" w:styleId="Style4">
    <w:name w:val="Style4"/>
    <w:basedOn w:val="a4"/>
    <w:rsid w:val="00AB3F8B"/>
  </w:style>
  <w:style w:type="paragraph" w:customStyle="1" w:styleId="Style5">
    <w:name w:val="Style5"/>
    <w:basedOn w:val="a4"/>
    <w:rsid w:val="00AB3F8B"/>
  </w:style>
  <w:style w:type="paragraph" w:customStyle="1" w:styleId="Style6">
    <w:name w:val="Style6"/>
    <w:basedOn w:val="a4"/>
    <w:rsid w:val="00AB3F8B"/>
    <w:pPr>
      <w:spacing w:line="490" w:lineRule="exact"/>
      <w:jc w:val="center"/>
    </w:pPr>
  </w:style>
  <w:style w:type="paragraph" w:customStyle="1" w:styleId="Style7">
    <w:name w:val="Style7"/>
    <w:basedOn w:val="a4"/>
    <w:rsid w:val="00AB3F8B"/>
  </w:style>
  <w:style w:type="paragraph" w:customStyle="1" w:styleId="Style8">
    <w:name w:val="Style8"/>
    <w:basedOn w:val="a4"/>
    <w:rsid w:val="00AB3F8B"/>
    <w:pPr>
      <w:jc w:val="center"/>
    </w:pPr>
  </w:style>
  <w:style w:type="paragraph" w:customStyle="1" w:styleId="Style9">
    <w:name w:val="Style9"/>
    <w:basedOn w:val="a4"/>
    <w:rsid w:val="00AB3F8B"/>
    <w:pPr>
      <w:spacing w:line="199" w:lineRule="exact"/>
      <w:jc w:val="center"/>
    </w:pPr>
  </w:style>
  <w:style w:type="paragraph" w:customStyle="1" w:styleId="Style10">
    <w:name w:val="Style10"/>
    <w:basedOn w:val="a4"/>
    <w:rsid w:val="00AB3F8B"/>
    <w:pPr>
      <w:spacing w:line="269" w:lineRule="exact"/>
      <w:ind w:firstLine="2318"/>
    </w:pPr>
  </w:style>
  <w:style w:type="paragraph" w:customStyle="1" w:styleId="Style11">
    <w:name w:val="Style11"/>
    <w:basedOn w:val="a4"/>
    <w:link w:val="Style110"/>
    <w:rsid w:val="00AB3F8B"/>
    <w:pPr>
      <w:spacing w:line="259" w:lineRule="exact"/>
      <w:jc w:val="both"/>
    </w:pPr>
  </w:style>
  <w:style w:type="paragraph" w:customStyle="1" w:styleId="Style12">
    <w:name w:val="Style12"/>
    <w:basedOn w:val="a4"/>
    <w:rsid w:val="00AB3F8B"/>
    <w:pPr>
      <w:jc w:val="both"/>
    </w:pPr>
  </w:style>
  <w:style w:type="paragraph" w:customStyle="1" w:styleId="Style13">
    <w:name w:val="Style13"/>
    <w:basedOn w:val="a4"/>
    <w:rsid w:val="00AB3F8B"/>
    <w:pPr>
      <w:spacing w:line="254" w:lineRule="exact"/>
      <w:ind w:firstLine="494"/>
      <w:jc w:val="both"/>
    </w:pPr>
  </w:style>
  <w:style w:type="paragraph" w:customStyle="1" w:styleId="Style14">
    <w:name w:val="Style14"/>
    <w:basedOn w:val="a4"/>
    <w:rsid w:val="00AB3F8B"/>
  </w:style>
  <w:style w:type="paragraph" w:customStyle="1" w:styleId="Style15">
    <w:name w:val="Style15"/>
    <w:basedOn w:val="a4"/>
    <w:rsid w:val="00AB3F8B"/>
    <w:pPr>
      <w:spacing w:line="240" w:lineRule="exact"/>
      <w:ind w:firstLine="350"/>
      <w:jc w:val="both"/>
    </w:pPr>
  </w:style>
  <w:style w:type="paragraph" w:customStyle="1" w:styleId="Style16">
    <w:name w:val="Style16"/>
    <w:basedOn w:val="a4"/>
    <w:rsid w:val="00AB3F8B"/>
    <w:pPr>
      <w:spacing w:line="243" w:lineRule="exact"/>
      <w:ind w:firstLine="504"/>
      <w:jc w:val="both"/>
    </w:pPr>
  </w:style>
  <w:style w:type="paragraph" w:customStyle="1" w:styleId="Style17">
    <w:name w:val="Style17"/>
    <w:basedOn w:val="a4"/>
    <w:rsid w:val="00AB3F8B"/>
  </w:style>
  <w:style w:type="paragraph" w:customStyle="1" w:styleId="Style18">
    <w:name w:val="Style18"/>
    <w:basedOn w:val="a4"/>
    <w:rsid w:val="00AB3F8B"/>
    <w:pPr>
      <w:spacing w:line="218" w:lineRule="exact"/>
      <w:ind w:hanging="264"/>
    </w:pPr>
  </w:style>
  <w:style w:type="paragraph" w:customStyle="1" w:styleId="Style19">
    <w:name w:val="Style19"/>
    <w:basedOn w:val="a4"/>
    <w:rsid w:val="00AB3F8B"/>
  </w:style>
  <w:style w:type="paragraph" w:customStyle="1" w:styleId="Style20">
    <w:name w:val="Style20"/>
    <w:basedOn w:val="a4"/>
    <w:rsid w:val="00AB3F8B"/>
    <w:pPr>
      <w:spacing w:line="288" w:lineRule="exact"/>
      <w:ind w:hanging="898"/>
    </w:pPr>
  </w:style>
  <w:style w:type="paragraph" w:customStyle="1" w:styleId="Style21">
    <w:name w:val="Style21"/>
    <w:basedOn w:val="a4"/>
    <w:rsid w:val="00AB3F8B"/>
  </w:style>
  <w:style w:type="paragraph" w:customStyle="1" w:styleId="Style22">
    <w:name w:val="Style22"/>
    <w:basedOn w:val="a4"/>
    <w:rsid w:val="00AB3F8B"/>
    <w:pPr>
      <w:spacing w:line="202" w:lineRule="exact"/>
      <w:jc w:val="center"/>
    </w:pPr>
  </w:style>
  <w:style w:type="paragraph" w:customStyle="1" w:styleId="Style23">
    <w:name w:val="Style23"/>
    <w:basedOn w:val="a4"/>
    <w:rsid w:val="00AB3F8B"/>
  </w:style>
  <w:style w:type="paragraph" w:customStyle="1" w:styleId="Style24">
    <w:name w:val="Style24"/>
    <w:basedOn w:val="a4"/>
    <w:rsid w:val="00AB3F8B"/>
  </w:style>
  <w:style w:type="paragraph" w:customStyle="1" w:styleId="Style25">
    <w:name w:val="Style25"/>
    <w:basedOn w:val="a4"/>
    <w:rsid w:val="00AB3F8B"/>
    <w:pPr>
      <w:spacing w:line="221" w:lineRule="exact"/>
      <w:jc w:val="center"/>
    </w:pPr>
  </w:style>
  <w:style w:type="paragraph" w:customStyle="1" w:styleId="Style26">
    <w:name w:val="Style26"/>
    <w:basedOn w:val="a4"/>
    <w:rsid w:val="00AB3F8B"/>
    <w:pPr>
      <w:jc w:val="both"/>
    </w:pPr>
  </w:style>
  <w:style w:type="paragraph" w:customStyle="1" w:styleId="Style27">
    <w:name w:val="Style27"/>
    <w:basedOn w:val="a4"/>
    <w:rsid w:val="00AB3F8B"/>
  </w:style>
  <w:style w:type="paragraph" w:customStyle="1" w:styleId="Style28">
    <w:name w:val="Style28"/>
    <w:basedOn w:val="a4"/>
    <w:rsid w:val="00AB3F8B"/>
    <w:pPr>
      <w:spacing w:line="245" w:lineRule="exact"/>
      <w:ind w:firstLine="456"/>
      <w:jc w:val="both"/>
    </w:pPr>
  </w:style>
  <w:style w:type="paragraph" w:customStyle="1" w:styleId="Style29">
    <w:name w:val="Style29"/>
    <w:basedOn w:val="a4"/>
    <w:rsid w:val="00AB3F8B"/>
  </w:style>
  <w:style w:type="paragraph" w:customStyle="1" w:styleId="Style30">
    <w:name w:val="Style30"/>
    <w:basedOn w:val="a4"/>
    <w:rsid w:val="00AB3F8B"/>
  </w:style>
  <w:style w:type="paragraph" w:customStyle="1" w:styleId="Style31">
    <w:name w:val="Style31"/>
    <w:basedOn w:val="a4"/>
    <w:rsid w:val="00AB3F8B"/>
    <w:pPr>
      <w:spacing w:line="350" w:lineRule="exact"/>
      <w:jc w:val="both"/>
    </w:pPr>
  </w:style>
  <w:style w:type="paragraph" w:customStyle="1" w:styleId="Style32">
    <w:name w:val="Style32"/>
    <w:basedOn w:val="a4"/>
    <w:rsid w:val="00AB3F8B"/>
  </w:style>
  <w:style w:type="paragraph" w:customStyle="1" w:styleId="Style33">
    <w:name w:val="Style33"/>
    <w:basedOn w:val="a4"/>
    <w:rsid w:val="00AB3F8B"/>
  </w:style>
  <w:style w:type="paragraph" w:customStyle="1" w:styleId="Style34">
    <w:name w:val="Style34"/>
    <w:basedOn w:val="a4"/>
    <w:rsid w:val="00AB3F8B"/>
    <w:pPr>
      <w:spacing w:line="245" w:lineRule="exact"/>
      <w:jc w:val="both"/>
    </w:pPr>
  </w:style>
  <w:style w:type="paragraph" w:customStyle="1" w:styleId="Style35">
    <w:name w:val="Style35"/>
    <w:basedOn w:val="a4"/>
    <w:rsid w:val="00AB3F8B"/>
    <w:pPr>
      <w:spacing w:line="245" w:lineRule="exact"/>
      <w:ind w:firstLine="77"/>
      <w:jc w:val="both"/>
    </w:pPr>
  </w:style>
  <w:style w:type="paragraph" w:customStyle="1" w:styleId="Style36">
    <w:name w:val="Style36"/>
    <w:basedOn w:val="a4"/>
    <w:rsid w:val="00AB3F8B"/>
  </w:style>
  <w:style w:type="paragraph" w:customStyle="1" w:styleId="Style37">
    <w:name w:val="Style37"/>
    <w:basedOn w:val="a4"/>
    <w:rsid w:val="00AB3F8B"/>
  </w:style>
  <w:style w:type="paragraph" w:customStyle="1" w:styleId="Style38">
    <w:name w:val="Style38"/>
    <w:basedOn w:val="a4"/>
    <w:rsid w:val="00AB3F8B"/>
    <w:pPr>
      <w:spacing w:line="254" w:lineRule="exact"/>
      <w:ind w:firstLine="269"/>
      <w:jc w:val="both"/>
    </w:pPr>
  </w:style>
  <w:style w:type="paragraph" w:customStyle="1" w:styleId="Style39">
    <w:name w:val="Style39"/>
    <w:basedOn w:val="a4"/>
    <w:rsid w:val="00AB3F8B"/>
    <w:pPr>
      <w:spacing w:line="206" w:lineRule="exact"/>
      <w:ind w:firstLine="384"/>
    </w:pPr>
  </w:style>
  <w:style w:type="paragraph" w:customStyle="1" w:styleId="Style40">
    <w:name w:val="Style40"/>
    <w:basedOn w:val="a4"/>
    <w:rsid w:val="00AB3F8B"/>
    <w:pPr>
      <w:spacing w:line="245" w:lineRule="exact"/>
      <w:ind w:firstLine="178"/>
      <w:jc w:val="both"/>
    </w:pPr>
  </w:style>
  <w:style w:type="paragraph" w:customStyle="1" w:styleId="Style41">
    <w:name w:val="Style41"/>
    <w:basedOn w:val="a4"/>
    <w:rsid w:val="00AB3F8B"/>
    <w:pPr>
      <w:spacing w:line="216" w:lineRule="exact"/>
      <w:ind w:firstLine="422"/>
      <w:jc w:val="both"/>
    </w:pPr>
  </w:style>
  <w:style w:type="paragraph" w:customStyle="1" w:styleId="Style42">
    <w:name w:val="Style42"/>
    <w:basedOn w:val="a4"/>
    <w:rsid w:val="00AB3F8B"/>
    <w:pPr>
      <w:spacing w:line="245" w:lineRule="exact"/>
      <w:ind w:firstLine="2554"/>
    </w:pPr>
  </w:style>
  <w:style w:type="paragraph" w:customStyle="1" w:styleId="Style43">
    <w:name w:val="Style43"/>
    <w:basedOn w:val="a4"/>
    <w:rsid w:val="00AB3F8B"/>
    <w:pPr>
      <w:spacing w:line="242" w:lineRule="exact"/>
      <w:ind w:firstLine="269"/>
      <w:jc w:val="both"/>
    </w:pPr>
  </w:style>
  <w:style w:type="paragraph" w:customStyle="1" w:styleId="Style44">
    <w:name w:val="Style44"/>
    <w:basedOn w:val="a4"/>
    <w:rsid w:val="00AB3F8B"/>
    <w:pPr>
      <w:spacing w:line="221" w:lineRule="exact"/>
      <w:ind w:firstLine="341"/>
      <w:jc w:val="both"/>
    </w:pPr>
  </w:style>
  <w:style w:type="paragraph" w:customStyle="1" w:styleId="Style45">
    <w:name w:val="Style45"/>
    <w:basedOn w:val="a4"/>
    <w:rsid w:val="00AB3F8B"/>
    <w:pPr>
      <w:spacing w:line="221" w:lineRule="exact"/>
      <w:ind w:hanging="413"/>
    </w:pPr>
  </w:style>
  <w:style w:type="paragraph" w:customStyle="1" w:styleId="Style46">
    <w:name w:val="Style46"/>
    <w:basedOn w:val="a4"/>
    <w:rsid w:val="00AB3F8B"/>
    <w:pPr>
      <w:spacing w:line="197" w:lineRule="exact"/>
      <w:jc w:val="center"/>
    </w:pPr>
  </w:style>
  <w:style w:type="paragraph" w:customStyle="1" w:styleId="Style47">
    <w:name w:val="Style47"/>
    <w:basedOn w:val="a4"/>
    <w:rsid w:val="00AB3F8B"/>
  </w:style>
  <w:style w:type="paragraph" w:customStyle="1" w:styleId="Style48">
    <w:name w:val="Style48"/>
    <w:basedOn w:val="a4"/>
    <w:rsid w:val="00AB3F8B"/>
    <w:pPr>
      <w:spacing w:line="221" w:lineRule="exact"/>
      <w:ind w:firstLine="211"/>
    </w:pPr>
  </w:style>
  <w:style w:type="paragraph" w:customStyle="1" w:styleId="Style49">
    <w:name w:val="Style49"/>
    <w:basedOn w:val="a4"/>
    <w:rsid w:val="00AB3F8B"/>
  </w:style>
  <w:style w:type="paragraph" w:customStyle="1" w:styleId="Style50">
    <w:name w:val="Style50"/>
    <w:basedOn w:val="a4"/>
    <w:rsid w:val="00AB3F8B"/>
  </w:style>
  <w:style w:type="paragraph" w:customStyle="1" w:styleId="Style51">
    <w:name w:val="Style51"/>
    <w:basedOn w:val="a4"/>
    <w:rsid w:val="00AB3F8B"/>
  </w:style>
  <w:style w:type="paragraph" w:customStyle="1" w:styleId="Style52">
    <w:name w:val="Style52"/>
    <w:basedOn w:val="a4"/>
    <w:rsid w:val="00AB3F8B"/>
    <w:pPr>
      <w:spacing w:line="235" w:lineRule="exact"/>
      <w:ind w:firstLine="374"/>
      <w:jc w:val="both"/>
    </w:pPr>
  </w:style>
  <w:style w:type="paragraph" w:customStyle="1" w:styleId="Style53">
    <w:name w:val="Style53"/>
    <w:basedOn w:val="a4"/>
    <w:rsid w:val="00AB3F8B"/>
    <w:pPr>
      <w:spacing w:line="240" w:lineRule="exact"/>
      <w:ind w:firstLine="168"/>
    </w:pPr>
  </w:style>
  <w:style w:type="paragraph" w:customStyle="1" w:styleId="Style54">
    <w:name w:val="Style54"/>
    <w:basedOn w:val="a4"/>
    <w:rsid w:val="00AB3F8B"/>
  </w:style>
  <w:style w:type="paragraph" w:customStyle="1" w:styleId="Style55">
    <w:name w:val="Style55"/>
    <w:basedOn w:val="a4"/>
    <w:rsid w:val="00AB3F8B"/>
    <w:pPr>
      <w:spacing w:line="238" w:lineRule="exact"/>
      <w:ind w:firstLine="2453"/>
    </w:pPr>
  </w:style>
  <w:style w:type="paragraph" w:customStyle="1" w:styleId="Style56">
    <w:name w:val="Style56"/>
    <w:basedOn w:val="a4"/>
    <w:rsid w:val="00AB3F8B"/>
    <w:pPr>
      <w:spacing w:line="216" w:lineRule="exact"/>
      <w:ind w:firstLine="518"/>
    </w:pPr>
  </w:style>
  <w:style w:type="paragraph" w:customStyle="1" w:styleId="Style57">
    <w:name w:val="Style57"/>
    <w:basedOn w:val="a4"/>
    <w:rsid w:val="00AB3F8B"/>
    <w:pPr>
      <w:spacing w:line="240" w:lineRule="exact"/>
      <w:jc w:val="both"/>
    </w:pPr>
  </w:style>
  <w:style w:type="paragraph" w:customStyle="1" w:styleId="Style58">
    <w:name w:val="Style58"/>
    <w:basedOn w:val="a4"/>
    <w:rsid w:val="00AB3F8B"/>
  </w:style>
  <w:style w:type="paragraph" w:customStyle="1" w:styleId="Style59">
    <w:name w:val="Style59"/>
    <w:basedOn w:val="a4"/>
    <w:rsid w:val="00AB3F8B"/>
  </w:style>
  <w:style w:type="paragraph" w:customStyle="1" w:styleId="Style60">
    <w:name w:val="Style60"/>
    <w:basedOn w:val="a4"/>
    <w:rsid w:val="00AB3F8B"/>
    <w:pPr>
      <w:spacing w:line="197" w:lineRule="exact"/>
      <w:jc w:val="center"/>
    </w:pPr>
  </w:style>
  <w:style w:type="paragraph" w:customStyle="1" w:styleId="Style61">
    <w:name w:val="Style61"/>
    <w:basedOn w:val="a4"/>
    <w:rsid w:val="00AB3F8B"/>
    <w:pPr>
      <w:spacing w:line="221" w:lineRule="exact"/>
      <w:jc w:val="both"/>
    </w:pPr>
  </w:style>
  <w:style w:type="paragraph" w:customStyle="1" w:styleId="Style62">
    <w:name w:val="Style62"/>
    <w:basedOn w:val="a4"/>
    <w:rsid w:val="00AB3F8B"/>
  </w:style>
  <w:style w:type="paragraph" w:customStyle="1" w:styleId="Style63">
    <w:name w:val="Style63"/>
    <w:basedOn w:val="a4"/>
    <w:rsid w:val="00AB3F8B"/>
  </w:style>
  <w:style w:type="paragraph" w:customStyle="1" w:styleId="Style64">
    <w:name w:val="Style64"/>
    <w:basedOn w:val="a4"/>
    <w:rsid w:val="00AB3F8B"/>
  </w:style>
  <w:style w:type="paragraph" w:customStyle="1" w:styleId="Style65">
    <w:name w:val="Style65"/>
    <w:basedOn w:val="a4"/>
    <w:rsid w:val="00AB3F8B"/>
  </w:style>
  <w:style w:type="paragraph" w:customStyle="1" w:styleId="Style66">
    <w:name w:val="Style66"/>
    <w:basedOn w:val="a4"/>
    <w:rsid w:val="00AB3F8B"/>
  </w:style>
  <w:style w:type="paragraph" w:customStyle="1" w:styleId="Style67">
    <w:name w:val="Style67"/>
    <w:basedOn w:val="a4"/>
    <w:rsid w:val="00AB3F8B"/>
    <w:pPr>
      <w:spacing w:line="240" w:lineRule="exact"/>
      <w:jc w:val="center"/>
    </w:pPr>
  </w:style>
  <w:style w:type="paragraph" w:customStyle="1" w:styleId="Style68">
    <w:name w:val="Style68"/>
    <w:basedOn w:val="a4"/>
    <w:rsid w:val="00AB3F8B"/>
    <w:pPr>
      <w:spacing w:line="216" w:lineRule="exact"/>
      <w:ind w:firstLine="302"/>
      <w:jc w:val="both"/>
    </w:pPr>
  </w:style>
  <w:style w:type="paragraph" w:customStyle="1" w:styleId="Style69">
    <w:name w:val="Style69"/>
    <w:basedOn w:val="a4"/>
    <w:rsid w:val="00AB3F8B"/>
    <w:pPr>
      <w:spacing w:line="240" w:lineRule="exact"/>
      <w:jc w:val="both"/>
    </w:pPr>
  </w:style>
  <w:style w:type="paragraph" w:customStyle="1" w:styleId="Style70">
    <w:name w:val="Style70"/>
    <w:basedOn w:val="a4"/>
    <w:rsid w:val="00AB3F8B"/>
  </w:style>
  <w:style w:type="paragraph" w:customStyle="1" w:styleId="Style71">
    <w:name w:val="Style71"/>
    <w:basedOn w:val="a4"/>
    <w:rsid w:val="00AB3F8B"/>
  </w:style>
  <w:style w:type="paragraph" w:customStyle="1" w:styleId="Style72">
    <w:name w:val="Style72"/>
    <w:basedOn w:val="a4"/>
    <w:rsid w:val="00AB3F8B"/>
  </w:style>
  <w:style w:type="paragraph" w:customStyle="1" w:styleId="Style73">
    <w:name w:val="Style73"/>
    <w:basedOn w:val="a4"/>
    <w:rsid w:val="00AB3F8B"/>
  </w:style>
  <w:style w:type="paragraph" w:customStyle="1" w:styleId="Style74">
    <w:name w:val="Style74"/>
    <w:basedOn w:val="a4"/>
    <w:rsid w:val="00AB3F8B"/>
    <w:pPr>
      <w:spacing w:line="211" w:lineRule="exact"/>
      <w:ind w:firstLine="158"/>
      <w:jc w:val="both"/>
    </w:pPr>
  </w:style>
  <w:style w:type="paragraph" w:customStyle="1" w:styleId="Style75">
    <w:name w:val="Style75"/>
    <w:basedOn w:val="a4"/>
    <w:rsid w:val="00AB3F8B"/>
    <w:pPr>
      <w:spacing w:line="226" w:lineRule="exact"/>
      <w:ind w:firstLine="115"/>
      <w:jc w:val="both"/>
    </w:pPr>
  </w:style>
  <w:style w:type="paragraph" w:customStyle="1" w:styleId="Style76">
    <w:name w:val="Style76"/>
    <w:basedOn w:val="a4"/>
    <w:rsid w:val="00AB3F8B"/>
  </w:style>
  <w:style w:type="paragraph" w:customStyle="1" w:styleId="Style77">
    <w:name w:val="Style77"/>
    <w:basedOn w:val="a4"/>
    <w:rsid w:val="00AB3F8B"/>
    <w:pPr>
      <w:spacing w:line="288" w:lineRule="exact"/>
      <w:ind w:hanging="1027"/>
    </w:pPr>
  </w:style>
  <w:style w:type="paragraph" w:customStyle="1" w:styleId="Style78">
    <w:name w:val="Style78"/>
    <w:basedOn w:val="a4"/>
    <w:rsid w:val="00AB3F8B"/>
    <w:pPr>
      <w:spacing w:line="218" w:lineRule="exact"/>
      <w:ind w:firstLine="274"/>
      <w:jc w:val="both"/>
    </w:pPr>
  </w:style>
  <w:style w:type="paragraph" w:customStyle="1" w:styleId="Style79">
    <w:name w:val="Style79"/>
    <w:basedOn w:val="a4"/>
    <w:rsid w:val="00AB3F8B"/>
  </w:style>
  <w:style w:type="paragraph" w:customStyle="1" w:styleId="Style80">
    <w:name w:val="Style80"/>
    <w:basedOn w:val="a4"/>
    <w:rsid w:val="00AB3F8B"/>
    <w:pPr>
      <w:spacing w:line="226" w:lineRule="exact"/>
      <w:ind w:firstLine="312"/>
    </w:pPr>
  </w:style>
  <w:style w:type="paragraph" w:customStyle="1" w:styleId="Style81">
    <w:name w:val="Style81"/>
    <w:basedOn w:val="a4"/>
    <w:rsid w:val="00AB3F8B"/>
    <w:pPr>
      <w:spacing w:line="216" w:lineRule="exact"/>
      <w:ind w:firstLine="600"/>
    </w:pPr>
  </w:style>
  <w:style w:type="paragraph" w:customStyle="1" w:styleId="Style82">
    <w:name w:val="Style82"/>
    <w:basedOn w:val="a4"/>
    <w:rsid w:val="00AB3F8B"/>
    <w:pPr>
      <w:spacing w:line="226" w:lineRule="exact"/>
    </w:pPr>
  </w:style>
  <w:style w:type="paragraph" w:customStyle="1" w:styleId="Style83">
    <w:name w:val="Style83"/>
    <w:basedOn w:val="a4"/>
    <w:rsid w:val="00AB3F8B"/>
    <w:pPr>
      <w:spacing w:line="252" w:lineRule="exact"/>
      <w:ind w:firstLine="346"/>
      <w:jc w:val="both"/>
    </w:pPr>
  </w:style>
  <w:style w:type="paragraph" w:customStyle="1" w:styleId="Style84">
    <w:name w:val="Style84"/>
    <w:basedOn w:val="a4"/>
    <w:rsid w:val="00AB3F8B"/>
  </w:style>
  <w:style w:type="paragraph" w:customStyle="1" w:styleId="Style85">
    <w:name w:val="Style85"/>
    <w:basedOn w:val="a4"/>
    <w:rsid w:val="00AB3F8B"/>
    <w:pPr>
      <w:spacing w:line="250" w:lineRule="exact"/>
    </w:pPr>
  </w:style>
  <w:style w:type="paragraph" w:customStyle="1" w:styleId="Style86">
    <w:name w:val="Style86"/>
    <w:basedOn w:val="a4"/>
    <w:rsid w:val="00AB3F8B"/>
    <w:pPr>
      <w:jc w:val="center"/>
    </w:pPr>
  </w:style>
  <w:style w:type="paragraph" w:customStyle="1" w:styleId="Style87">
    <w:name w:val="Style87"/>
    <w:basedOn w:val="a4"/>
    <w:rsid w:val="00AB3F8B"/>
  </w:style>
  <w:style w:type="paragraph" w:customStyle="1" w:styleId="Style88">
    <w:name w:val="Style88"/>
    <w:basedOn w:val="a4"/>
    <w:rsid w:val="00AB3F8B"/>
    <w:pPr>
      <w:spacing w:line="240" w:lineRule="exact"/>
      <w:ind w:firstLine="547"/>
      <w:jc w:val="both"/>
    </w:pPr>
  </w:style>
  <w:style w:type="paragraph" w:customStyle="1" w:styleId="Style89">
    <w:name w:val="Style89"/>
    <w:basedOn w:val="a4"/>
    <w:rsid w:val="00AB3F8B"/>
    <w:pPr>
      <w:spacing w:line="243" w:lineRule="exact"/>
      <w:ind w:firstLine="528"/>
      <w:jc w:val="both"/>
    </w:pPr>
  </w:style>
  <w:style w:type="paragraph" w:customStyle="1" w:styleId="Style90">
    <w:name w:val="Style90"/>
    <w:basedOn w:val="a4"/>
    <w:rsid w:val="00AB3F8B"/>
    <w:pPr>
      <w:spacing w:line="240" w:lineRule="exact"/>
      <w:ind w:firstLine="533"/>
      <w:jc w:val="both"/>
    </w:pPr>
  </w:style>
  <w:style w:type="paragraph" w:customStyle="1" w:styleId="Style91">
    <w:name w:val="Style91"/>
    <w:basedOn w:val="a4"/>
    <w:rsid w:val="00AB3F8B"/>
  </w:style>
  <w:style w:type="character" w:customStyle="1" w:styleId="FontStyle93">
    <w:name w:val="Font Style93"/>
    <w:rsid w:val="00AB3F8B"/>
    <w:rPr>
      <w:rFonts w:ascii="Trebuchet MS" w:hAnsi="Trebuchet MS" w:cs="Trebuchet MS"/>
      <w:b/>
      <w:bCs/>
      <w:spacing w:val="-20"/>
      <w:sz w:val="38"/>
      <w:szCs w:val="38"/>
    </w:rPr>
  </w:style>
  <w:style w:type="character" w:customStyle="1" w:styleId="FontStyle94">
    <w:name w:val="Font Style94"/>
    <w:rsid w:val="00AB3F8B"/>
    <w:rPr>
      <w:rFonts w:ascii="Arial" w:hAnsi="Arial" w:cs="Arial"/>
      <w:b/>
      <w:bCs/>
      <w:sz w:val="34"/>
      <w:szCs w:val="34"/>
    </w:rPr>
  </w:style>
  <w:style w:type="character" w:customStyle="1" w:styleId="FontStyle95">
    <w:name w:val="Font Style95"/>
    <w:rsid w:val="00AB3F8B"/>
    <w:rPr>
      <w:rFonts w:ascii="Trebuchet MS" w:hAnsi="Trebuchet MS" w:cs="Trebuchet MS"/>
      <w:b/>
      <w:bCs/>
      <w:sz w:val="38"/>
      <w:szCs w:val="38"/>
    </w:rPr>
  </w:style>
  <w:style w:type="character" w:customStyle="1" w:styleId="FontStyle96">
    <w:name w:val="Font Style96"/>
    <w:rsid w:val="00AB3F8B"/>
    <w:rPr>
      <w:rFonts w:ascii="Trebuchet MS" w:hAnsi="Trebuchet MS" w:cs="Trebuchet MS"/>
      <w:b/>
      <w:bCs/>
      <w:sz w:val="14"/>
      <w:szCs w:val="14"/>
    </w:rPr>
  </w:style>
  <w:style w:type="character" w:customStyle="1" w:styleId="FontStyle97">
    <w:name w:val="Font Style97"/>
    <w:rsid w:val="00AB3F8B"/>
    <w:rPr>
      <w:rFonts w:ascii="Microsoft Sans Serif" w:hAnsi="Microsoft Sans Serif" w:cs="Microsoft Sans Serif"/>
      <w:sz w:val="16"/>
      <w:szCs w:val="16"/>
    </w:rPr>
  </w:style>
  <w:style w:type="character" w:customStyle="1" w:styleId="FontStyle98">
    <w:name w:val="Font Style98"/>
    <w:rsid w:val="00AB3F8B"/>
    <w:rPr>
      <w:rFonts w:ascii="Trebuchet MS" w:hAnsi="Trebuchet MS" w:cs="Trebuchet MS"/>
      <w:sz w:val="16"/>
      <w:szCs w:val="16"/>
    </w:rPr>
  </w:style>
  <w:style w:type="character" w:customStyle="1" w:styleId="FontStyle99">
    <w:name w:val="Font Style99"/>
    <w:rsid w:val="00AB3F8B"/>
    <w:rPr>
      <w:rFonts w:ascii="Candara" w:hAnsi="Candara" w:cs="Candara"/>
      <w:sz w:val="18"/>
      <w:szCs w:val="18"/>
    </w:rPr>
  </w:style>
  <w:style w:type="character" w:customStyle="1" w:styleId="FontStyle100">
    <w:name w:val="Font Style100"/>
    <w:rsid w:val="00AB3F8B"/>
    <w:rPr>
      <w:rFonts w:ascii="Trebuchet MS" w:hAnsi="Trebuchet MS" w:cs="Trebuchet MS"/>
      <w:b/>
      <w:bCs/>
      <w:sz w:val="16"/>
      <w:szCs w:val="16"/>
    </w:rPr>
  </w:style>
  <w:style w:type="character" w:customStyle="1" w:styleId="FontStyle101">
    <w:name w:val="Font Style101"/>
    <w:rsid w:val="00AB3F8B"/>
    <w:rPr>
      <w:rFonts w:ascii="Trebuchet MS" w:hAnsi="Trebuchet MS" w:cs="Trebuchet MS"/>
      <w:b/>
      <w:bCs/>
      <w:sz w:val="24"/>
      <w:szCs w:val="24"/>
    </w:rPr>
  </w:style>
  <w:style w:type="character" w:customStyle="1" w:styleId="FontStyle102">
    <w:name w:val="Font Style102"/>
    <w:rsid w:val="00AB3F8B"/>
    <w:rPr>
      <w:rFonts w:ascii="Trebuchet MS" w:hAnsi="Trebuchet MS" w:cs="Trebuchet MS"/>
      <w:b/>
      <w:bCs/>
      <w:sz w:val="26"/>
      <w:szCs w:val="26"/>
    </w:rPr>
  </w:style>
  <w:style w:type="character" w:customStyle="1" w:styleId="FontStyle103">
    <w:name w:val="Font Style103"/>
    <w:rsid w:val="00AB3F8B"/>
    <w:rPr>
      <w:rFonts w:ascii="Arial" w:hAnsi="Arial" w:cs="Arial"/>
      <w:b/>
      <w:bCs/>
      <w:sz w:val="18"/>
      <w:szCs w:val="18"/>
    </w:rPr>
  </w:style>
  <w:style w:type="character" w:customStyle="1" w:styleId="FontStyle104">
    <w:name w:val="Font Style104"/>
    <w:rsid w:val="00AB3F8B"/>
    <w:rPr>
      <w:rFonts w:ascii="Trebuchet MS" w:hAnsi="Trebuchet MS" w:cs="Trebuchet MS"/>
      <w:b/>
      <w:bCs/>
      <w:sz w:val="26"/>
      <w:szCs w:val="26"/>
    </w:rPr>
  </w:style>
  <w:style w:type="character" w:customStyle="1" w:styleId="FontStyle105">
    <w:name w:val="Font Style105"/>
    <w:rsid w:val="00AB3F8B"/>
    <w:rPr>
      <w:rFonts w:ascii="Microsoft Sans Serif" w:hAnsi="Microsoft Sans Serif" w:cs="Microsoft Sans Serif"/>
      <w:b/>
      <w:bCs/>
      <w:sz w:val="30"/>
      <w:szCs w:val="30"/>
    </w:rPr>
  </w:style>
  <w:style w:type="character" w:customStyle="1" w:styleId="FontStyle106">
    <w:name w:val="Font Style106"/>
    <w:rsid w:val="00AB3F8B"/>
    <w:rPr>
      <w:rFonts w:ascii="Microsoft Sans Serif" w:hAnsi="Microsoft Sans Serif" w:cs="Microsoft Sans Serif"/>
      <w:sz w:val="30"/>
      <w:szCs w:val="30"/>
    </w:rPr>
  </w:style>
  <w:style w:type="character" w:customStyle="1" w:styleId="FontStyle107">
    <w:name w:val="Font Style107"/>
    <w:rsid w:val="00AB3F8B"/>
    <w:rPr>
      <w:rFonts w:ascii="Trebuchet MS" w:hAnsi="Trebuchet MS" w:cs="Trebuchet MS"/>
      <w:sz w:val="16"/>
      <w:szCs w:val="16"/>
    </w:rPr>
  </w:style>
  <w:style w:type="character" w:customStyle="1" w:styleId="FontStyle108">
    <w:name w:val="Font Style108"/>
    <w:rsid w:val="00AB3F8B"/>
    <w:rPr>
      <w:rFonts w:ascii="Candara" w:hAnsi="Candara" w:cs="Candara"/>
      <w:b/>
      <w:bCs/>
      <w:sz w:val="18"/>
      <w:szCs w:val="18"/>
    </w:rPr>
  </w:style>
  <w:style w:type="character" w:customStyle="1" w:styleId="FontStyle109">
    <w:name w:val="Font Style109"/>
    <w:rsid w:val="00AB3F8B"/>
    <w:rPr>
      <w:rFonts w:ascii="Trebuchet MS" w:hAnsi="Trebuchet MS" w:cs="Trebuchet MS"/>
      <w:sz w:val="18"/>
      <w:szCs w:val="18"/>
    </w:rPr>
  </w:style>
  <w:style w:type="character" w:customStyle="1" w:styleId="FontStyle110">
    <w:name w:val="Font Style110"/>
    <w:rsid w:val="00AB3F8B"/>
    <w:rPr>
      <w:rFonts w:ascii="Trebuchet MS" w:hAnsi="Trebuchet MS" w:cs="Trebuchet MS"/>
      <w:b/>
      <w:bCs/>
      <w:sz w:val="16"/>
      <w:szCs w:val="16"/>
    </w:rPr>
  </w:style>
  <w:style w:type="character" w:customStyle="1" w:styleId="FontStyle111">
    <w:name w:val="Font Style111"/>
    <w:rsid w:val="00AB3F8B"/>
    <w:rPr>
      <w:rFonts w:ascii="Constantia" w:hAnsi="Constantia" w:cs="Constantia"/>
      <w:b/>
      <w:bCs/>
      <w:sz w:val="8"/>
      <w:szCs w:val="8"/>
    </w:rPr>
  </w:style>
  <w:style w:type="character" w:customStyle="1" w:styleId="FontStyle112">
    <w:name w:val="Font Style112"/>
    <w:rsid w:val="00AB3F8B"/>
    <w:rPr>
      <w:rFonts w:ascii="Arial Narrow" w:hAnsi="Arial Narrow" w:cs="Arial Narrow"/>
      <w:b/>
      <w:bCs/>
      <w:sz w:val="18"/>
      <w:szCs w:val="18"/>
    </w:rPr>
  </w:style>
  <w:style w:type="character" w:customStyle="1" w:styleId="FontStyle113">
    <w:name w:val="Font Style113"/>
    <w:rsid w:val="00AB3F8B"/>
    <w:rPr>
      <w:rFonts w:ascii="Trebuchet MS" w:hAnsi="Trebuchet MS" w:cs="Trebuchet MS"/>
      <w:sz w:val="16"/>
      <w:szCs w:val="16"/>
    </w:rPr>
  </w:style>
  <w:style w:type="character" w:customStyle="1" w:styleId="FontStyle114">
    <w:name w:val="Font Style114"/>
    <w:rsid w:val="00AB3F8B"/>
    <w:rPr>
      <w:rFonts w:ascii="Arial" w:hAnsi="Arial" w:cs="Arial"/>
      <w:b/>
      <w:bCs/>
      <w:sz w:val="18"/>
      <w:szCs w:val="18"/>
    </w:rPr>
  </w:style>
  <w:style w:type="character" w:customStyle="1" w:styleId="FontStyle115">
    <w:name w:val="Font Style115"/>
    <w:rsid w:val="00AB3F8B"/>
    <w:rPr>
      <w:rFonts w:ascii="Candara" w:hAnsi="Candara" w:cs="Candara"/>
      <w:sz w:val="18"/>
      <w:szCs w:val="18"/>
    </w:rPr>
  </w:style>
  <w:style w:type="character" w:customStyle="1" w:styleId="FontStyle116">
    <w:name w:val="Font Style116"/>
    <w:rsid w:val="00AB3F8B"/>
    <w:rPr>
      <w:rFonts w:ascii="Trebuchet MS" w:hAnsi="Trebuchet MS" w:cs="Trebuchet MS"/>
      <w:b/>
      <w:bCs/>
      <w:spacing w:val="-10"/>
      <w:sz w:val="16"/>
      <w:szCs w:val="16"/>
    </w:rPr>
  </w:style>
  <w:style w:type="character" w:customStyle="1" w:styleId="FontStyle117">
    <w:name w:val="Font Style117"/>
    <w:rsid w:val="00AB3F8B"/>
    <w:rPr>
      <w:rFonts w:ascii="Trebuchet MS" w:hAnsi="Trebuchet MS" w:cs="Trebuchet MS"/>
      <w:sz w:val="16"/>
      <w:szCs w:val="16"/>
    </w:rPr>
  </w:style>
  <w:style w:type="character" w:customStyle="1" w:styleId="FontStyle118">
    <w:name w:val="Font Style118"/>
    <w:rsid w:val="00AB3F8B"/>
    <w:rPr>
      <w:rFonts w:ascii="Arial" w:hAnsi="Arial" w:cs="Arial"/>
      <w:b/>
      <w:bCs/>
      <w:sz w:val="10"/>
      <w:szCs w:val="10"/>
    </w:rPr>
  </w:style>
  <w:style w:type="character" w:customStyle="1" w:styleId="FontStyle119">
    <w:name w:val="Font Style119"/>
    <w:rsid w:val="00AB3F8B"/>
    <w:rPr>
      <w:rFonts w:ascii="Trebuchet MS" w:hAnsi="Trebuchet MS" w:cs="Trebuchet MS"/>
      <w:b/>
      <w:bCs/>
      <w:sz w:val="14"/>
      <w:szCs w:val="14"/>
    </w:rPr>
  </w:style>
  <w:style w:type="character" w:customStyle="1" w:styleId="FontStyle120">
    <w:name w:val="Font Style120"/>
    <w:rsid w:val="00AB3F8B"/>
    <w:rPr>
      <w:rFonts w:ascii="Trebuchet MS" w:hAnsi="Trebuchet MS" w:cs="Trebuchet MS"/>
      <w:b/>
      <w:bCs/>
      <w:sz w:val="12"/>
      <w:szCs w:val="12"/>
    </w:rPr>
  </w:style>
  <w:style w:type="character" w:customStyle="1" w:styleId="FontStyle121">
    <w:name w:val="Font Style121"/>
    <w:rsid w:val="00AB3F8B"/>
    <w:rPr>
      <w:rFonts w:ascii="Trebuchet MS" w:hAnsi="Trebuchet MS" w:cs="Trebuchet MS"/>
      <w:sz w:val="12"/>
      <w:szCs w:val="12"/>
    </w:rPr>
  </w:style>
  <w:style w:type="character" w:customStyle="1" w:styleId="FontStyle122">
    <w:name w:val="Font Style122"/>
    <w:rsid w:val="00AB3F8B"/>
    <w:rPr>
      <w:rFonts w:ascii="Trebuchet MS" w:hAnsi="Trebuchet MS" w:cs="Trebuchet MS"/>
      <w:b/>
      <w:bCs/>
      <w:sz w:val="10"/>
      <w:szCs w:val="10"/>
    </w:rPr>
  </w:style>
  <w:style w:type="paragraph" w:styleId="a8">
    <w:name w:val="Body Text Indent"/>
    <w:basedOn w:val="a4"/>
    <w:link w:val="a9"/>
    <w:rsid w:val="00AB3F8B"/>
    <w:pPr>
      <w:widowControl/>
      <w:autoSpaceDE/>
      <w:autoSpaceDN/>
      <w:adjustRightInd/>
      <w:ind w:firstLine="540"/>
      <w:jc w:val="both"/>
    </w:pPr>
    <w:rPr>
      <w:rFonts w:ascii="Times New Roman" w:hAnsi="Times New Roman"/>
    </w:rPr>
  </w:style>
  <w:style w:type="paragraph" w:styleId="aa">
    <w:name w:val="header"/>
    <w:basedOn w:val="a4"/>
    <w:link w:val="ab"/>
    <w:uiPriority w:val="99"/>
    <w:rsid w:val="00AB3F8B"/>
    <w:pPr>
      <w:tabs>
        <w:tab w:val="center" w:pos="4677"/>
        <w:tab w:val="right" w:pos="9355"/>
      </w:tabs>
    </w:pPr>
  </w:style>
  <w:style w:type="paragraph" w:styleId="ac">
    <w:name w:val="Document Map"/>
    <w:basedOn w:val="a4"/>
    <w:link w:val="ad"/>
    <w:uiPriority w:val="99"/>
    <w:semiHidden/>
    <w:rsid w:val="00AB3F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ntStyle15">
    <w:name w:val="Font Style15"/>
    <w:rsid w:val="00AB3F8B"/>
    <w:rPr>
      <w:rFonts w:ascii="Arial" w:hAnsi="Arial" w:cs="Arial"/>
      <w:sz w:val="16"/>
      <w:szCs w:val="16"/>
    </w:rPr>
  </w:style>
  <w:style w:type="character" w:customStyle="1" w:styleId="FontStyle17">
    <w:name w:val="Font Style17"/>
    <w:rsid w:val="00AB3F8B"/>
    <w:rPr>
      <w:rFonts w:ascii="Arial" w:hAnsi="Arial" w:cs="Arial"/>
      <w:b/>
      <w:bCs/>
      <w:sz w:val="16"/>
      <w:szCs w:val="16"/>
    </w:rPr>
  </w:style>
  <w:style w:type="character" w:customStyle="1" w:styleId="FontStyle18">
    <w:name w:val="Font Style18"/>
    <w:rsid w:val="00AB3F8B"/>
    <w:rPr>
      <w:rFonts w:ascii="Arial" w:hAnsi="Arial" w:cs="Arial"/>
      <w:sz w:val="14"/>
      <w:szCs w:val="14"/>
    </w:rPr>
  </w:style>
  <w:style w:type="paragraph" w:customStyle="1" w:styleId="12">
    <w:name w:val="Знак1"/>
    <w:basedOn w:val="a4"/>
    <w:rsid w:val="00AB3F8B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e">
    <w:name w:val="Знак"/>
    <w:basedOn w:val="a4"/>
    <w:rsid w:val="00AB3F8B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af">
    <w:name w:val="Block Text"/>
    <w:basedOn w:val="a4"/>
    <w:rsid w:val="00AB3F8B"/>
    <w:pPr>
      <w:ind w:left="360" w:right="-606" w:firstLine="540"/>
      <w:jc w:val="both"/>
    </w:pPr>
    <w:rPr>
      <w:rFonts w:ascii="Times New Roman" w:hAnsi="Times New Roman"/>
      <w:b/>
      <w:bCs/>
      <w:i/>
      <w:iCs/>
    </w:rPr>
  </w:style>
  <w:style w:type="character" w:customStyle="1" w:styleId="FontStyle16">
    <w:name w:val="Font Style16"/>
    <w:rsid w:val="00AB3F8B"/>
    <w:rPr>
      <w:rFonts w:ascii="Arial" w:hAnsi="Arial" w:cs="Arial"/>
      <w:b/>
      <w:bCs/>
      <w:sz w:val="10"/>
      <w:szCs w:val="10"/>
    </w:rPr>
  </w:style>
  <w:style w:type="character" w:customStyle="1" w:styleId="FontStyle19">
    <w:name w:val="Font Style19"/>
    <w:rsid w:val="00AB3F8B"/>
    <w:rPr>
      <w:rFonts w:ascii="Arial" w:hAnsi="Arial" w:cs="Arial"/>
      <w:sz w:val="18"/>
      <w:szCs w:val="18"/>
    </w:rPr>
  </w:style>
  <w:style w:type="character" w:customStyle="1" w:styleId="FontStyle21">
    <w:name w:val="Font Style21"/>
    <w:rsid w:val="00AB3F8B"/>
    <w:rPr>
      <w:rFonts w:ascii="Arial" w:hAnsi="Arial" w:cs="Arial"/>
      <w:b/>
      <w:bCs/>
      <w:sz w:val="18"/>
      <w:szCs w:val="18"/>
    </w:rPr>
  </w:style>
  <w:style w:type="character" w:customStyle="1" w:styleId="FontStyle20">
    <w:name w:val="Font Style20"/>
    <w:rsid w:val="00AB3F8B"/>
    <w:rPr>
      <w:rFonts w:ascii="Arial" w:hAnsi="Arial" w:cs="Arial"/>
      <w:b/>
      <w:bCs/>
      <w:sz w:val="22"/>
      <w:szCs w:val="22"/>
    </w:rPr>
  </w:style>
  <w:style w:type="character" w:customStyle="1" w:styleId="FontStyle22">
    <w:name w:val="Font Style22"/>
    <w:rsid w:val="00AB3F8B"/>
    <w:rPr>
      <w:rFonts w:ascii="Arial" w:hAnsi="Arial" w:cs="Arial"/>
      <w:b/>
      <w:bCs/>
      <w:sz w:val="14"/>
      <w:szCs w:val="14"/>
    </w:rPr>
  </w:style>
  <w:style w:type="paragraph" w:styleId="23">
    <w:name w:val="Body Text Indent 2"/>
    <w:basedOn w:val="a4"/>
    <w:link w:val="24"/>
    <w:rsid w:val="00AB3F8B"/>
    <w:pPr>
      <w:tabs>
        <w:tab w:val="left" w:pos="0"/>
      </w:tabs>
      <w:ind w:right="-1" w:firstLine="567"/>
      <w:jc w:val="both"/>
    </w:pPr>
    <w:rPr>
      <w:rFonts w:ascii="Times New Roman" w:hAnsi="Times New Roman"/>
      <w:i/>
      <w:iCs/>
    </w:rPr>
  </w:style>
  <w:style w:type="paragraph" w:styleId="31">
    <w:name w:val="Body Text Indent 3"/>
    <w:basedOn w:val="a4"/>
    <w:link w:val="32"/>
    <w:rsid w:val="00AB3F8B"/>
    <w:pPr>
      <w:spacing w:line="240" w:lineRule="exact"/>
      <w:ind w:firstLine="431"/>
      <w:jc w:val="both"/>
    </w:pPr>
    <w:rPr>
      <w:rFonts w:ascii="Times New Roman" w:hAnsi="Times New Roman"/>
      <w:sz w:val="22"/>
    </w:rPr>
  </w:style>
  <w:style w:type="paragraph" w:styleId="af0">
    <w:name w:val="footer"/>
    <w:basedOn w:val="a4"/>
    <w:uiPriority w:val="99"/>
    <w:unhideWhenUsed/>
    <w:rsid w:val="00AB3F8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uiPriority w:val="99"/>
    <w:rsid w:val="00AB3F8B"/>
    <w:rPr>
      <w:rFonts w:hAnsi="Trebuchet MS"/>
      <w:sz w:val="24"/>
      <w:szCs w:val="24"/>
    </w:rPr>
  </w:style>
  <w:style w:type="paragraph" w:styleId="af2">
    <w:name w:val="Body Text"/>
    <w:basedOn w:val="a4"/>
    <w:unhideWhenUsed/>
    <w:rsid w:val="00AB3F8B"/>
    <w:pPr>
      <w:spacing w:after="120"/>
    </w:pPr>
  </w:style>
  <w:style w:type="character" w:customStyle="1" w:styleId="af3">
    <w:name w:val="Основной текст Знак"/>
    <w:rsid w:val="00AB3F8B"/>
    <w:rPr>
      <w:rFonts w:hAnsi="Trebuchet MS"/>
      <w:sz w:val="24"/>
      <w:szCs w:val="24"/>
    </w:rPr>
  </w:style>
  <w:style w:type="character" w:styleId="af4">
    <w:name w:val="page number"/>
    <w:basedOn w:val="a5"/>
    <w:rsid w:val="00AB3F8B"/>
  </w:style>
  <w:style w:type="character" w:styleId="af5">
    <w:name w:val="Hyperlink"/>
    <w:uiPriority w:val="99"/>
    <w:rsid w:val="00AB3F8B"/>
    <w:rPr>
      <w:color w:val="0000FF"/>
      <w:u w:val="single"/>
    </w:rPr>
  </w:style>
  <w:style w:type="character" w:customStyle="1" w:styleId="FontStyle11">
    <w:name w:val="Font Style11"/>
    <w:uiPriority w:val="99"/>
    <w:rsid w:val="00AB3F8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AB3F8B"/>
    <w:rPr>
      <w:rFonts w:ascii="Times New Roman" w:hAnsi="Times New Roman" w:cs="Times New Roman"/>
      <w:sz w:val="22"/>
      <w:szCs w:val="22"/>
    </w:rPr>
  </w:style>
  <w:style w:type="character" w:customStyle="1" w:styleId="13">
    <w:name w:val="Знак Знак1"/>
    <w:rsid w:val="00AB3F8B"/>
    <w:rPr>
      <w:rFonts w:hAnsi="Trebuchet MS"/>
      <w:sz w:val="24"/>
      <w:szCs w:val="24"/>
    </w:rPr>
  </w:style>
  <w:style w:type="character" w:customStyle="1" w:styleId="af6">
    <w:name w:val="Знак Знак"/>
    <w:semiHidden/>
    <w:rsid w:val="00AB3F8B"/>
    <w:rPr>
      <w:rFonts w:hAnsi="Trebuchet MS"/>
      <w:sz w:val="24"/>
      <w:szCs w:val="24"/>
    </w:rPr>
  </w:style>
  <w:style w:type="character" w:customStyle="1" w:styleId="33">
    <w:name w:val="Знак3"/>
    <w:rsid w:val="00AB3F8B"/>
    <w:rPr>
      <w:rFonts w:hAnsi="Trebuchet MS"/>
      <w:sz w:val="24"/>
      <w:szCs w:val="24"/>
    </w:rPr>
  </w:style>
  <w:style w:type="character" w:customStyle="1" w:styleId="25">
    <w:name w:val="Знак2"/>
    <w:semiHidden/>
    <w:rsid w:val="00AB3F8B"/>
    <w:rPr>
      <w:rFonts w:hAnsi="Trebuchet MS"/>
      <w:sz w:val="24"/>
      <w:szCs w:val="24"/>
    </w:rPr>
  </w:style>
  <w:style w:type="character" w:styleId="af7">
    <w:name w:val="FollowedHyperlink"/>
    <w:uiPriority w:val="99"/>
    <w:rsid w:val="00AB3F8B"/>
    <w:rPr>
      <w:color w:val="800080"/>
      <w:u w:val="single"/>
    </w:rPr>
  </w:style>
  <w:style w:type="paragraph" w:styleId="26">
    <w:name w:val="Body Text 2"/>
    <w:basedOn w:val="a4"/>
    <w:link w:val="27"/>
    <w:rsid w:val="00AB3F8B"/>
    <w:pPr>
      <w:jc w:val="both"/>
    </w:pPr>
    <w:rPr>
      <w:rFonts w:ascii="Times New Roman" w:hAnsi="Times New Roman"/>
      <w:sz w:val="28"/>
    </w:rPr>
  </w:style>
  <w:style w:type="paragraph" w:customStyle="1" w:styleId="af8">
    <w:name w:val="Текст без нумерации"/>
    <w:basedOn w:val="a4"/>
    <w:qFormat/>
    <w:rsid w:val="00D66E2F"/>
    <w:pPr>
      <w:widowControl/>
      <w:tabs>
        <w:tab w:val="left" w:pos="1134"/>
        <w:tab w:val="left" w:pos="1418"/>
        <w:tab w:val="left" w:pos="1701"/>
        <w:tab w:val="left" w:pos="1985"/>
      </w:tabs>
      <w:spacing w:line="360" w:lineRule="auto"/>
      <w:ind w:firstLine="680"/>
      <w:jc w:val="both"/>
    </w:pPr>
    <w:rPr>
      <w:rFonts w:ascii="Times New Roman" w:hAnsi="Times New Roman"/>
    </w:rPr>
  </w:style>
  <w:style w:type="paragraph" w:customStyle="1" w:styleId="af9">
    <w:name w:val="Примечание для НД"/>
    <w:basedOn w:val="af8"/>
    <w:qFormat/>
    <w:rsid w:val="00716A4C"/>
    <w:rPr>
      <w:sz w:val="20"/>
    </w:rPr>
  </w:style>
  <w:style w:type="numbering" w:customStyle="1" w:styleId="a0">
    <w:name w:val="Ашот"/>
    <w:rsid w:val="00B30668"/>
    <w:pPr>
      <w:numPr>
        <w:numId w:val="1"/>
      </w:numPr>
    </w:pPr>
  </w:style>
  <w:style w:type="paragraph" w:customStyle="1" w:styleId="1">
    <w:name w:val="Уровень 1"/>
    <w:basedOn w:val="10"/>
    <w:qFormat/>
    <w:rsid w:val="00B30668"/>
    <w:pPr>
      <w:widowControl/>
      <w:numPr>
        <w:numId w:val="2"/>
      </w:numPr>
      <w:tabs>
        <w:tab w:val="left" w:pos="1134"/>
        <w:tab w:val="left" w:pos="1418"/>
        <w:tab w:val="left" w:pos="1701"/>
        <w:tab w:val="left" w:pos="1985"/>
      </w:tabs>
      <w:autoSpaceDE/>
      <w:autoSpaceDN/>
      <w:adjustRightInd/>
      <w:spacing w:before="240" w:after="240"/>
    </w:pPr>
    <w:rPr>
      <w:rFonts w:cs="Arial"/>
      <w:bCs/>
      <w:i w:val="0"/>
      <w:iCs w:val="0"/>
      <w:kern w:val="32"/>
      <w:sz w:val="32"/>
      <w:szCs w:val="32"/>
    </w:rPr>
  </w:style>
  <w:style w:type="paragraph" w:customStyle="1" w:styleId="2">
    <w:name w:val="Уровень 2"/>
    <w:basedOn w:val="20"/>
    <w:qFormat/>
    <w:rsid w:val="00B30668"/>
    <w:pPr>
      <w:widowControl/>
      <w:numPr>
        <w:ilvl w:val="1"/>
        <w:numId w:val="2"/>
      </w:numPr>
      <w:tabs>
        <w:tab w:val="left" w:pos="1134"/>
        <w:tab w:val="left" w:pos="1418"/>
        <w:tab w:val="left" w:pos="1701"/>
        <w:tab w:val="left" w:pos="1985"/>
      </w:tabs>
      <w:autoSpaceDE/>
      <w:autoSpaceDN/>
      <w:adjustRightInd/>
      <w:spacing w:before="240" w:after="240"/>
    </w:pPr>
    <w:rPr>
      <w:rFonts w:cs="Arial"/>
      <w:i w:val="0"/>
      <w:sz w:val="28"/>
      <w:szCs w:val="28"/>
    </w:rPr>
  </w:style>
  <w:style w:type="paragraph" w:customStyle="1" w:styleId="a1">
    <w:name w:val="Пункт"/>
    <w:basedOn w:val="af2"/>
    <w:qFormat/>
    <w:rsid w:val="00B30668"/>
    <w:pPr>
      <w:widowControl/>
      <w:numPr>
        <w:ilvl w:val="2"/>
        <w:numId w:val="2"/>
      </w:numPr>
      <w:tabs>
        <w:tab w:val="left" w:pos="1134"/>
        <w:tab w:val="left" w:pos="1418"/>
        <w:tab w:val="left" w:pos="1701"/>
        <w:tab w:val="left" w:pos="1985"/>
      </w:tabs>
      <w:autoSpaceDE/>
      <w:autoSpaceDN/>
      <w:adjustRightInd/>
      <w:spacing w:after="0" w:line="360" w:lineRule="auto"/>
      <w:jc w:val="both"/>
    </w:pPr>
    <w:rPr>
      <w:rFonts w:ascii="Times New Roman" w:hAnsi="Times New Roman"/>
    </w:rPr>
  </w:style>
  <w:style w:type="paragraph" w:customStyle="1" w:styleId="a2">
    <w:name w:val="Подпункт"/>
    <w:basedOn w:val="a1"/>
    <w:qFormat/>
    <w:rsid w:val="00B30668"/>
    <w:pPr>
      <w:numPr>
        <w:ilvl w:val="3"/>
      </w:numPr>
    </w:pPr>
  </w:style>
  <w:style w:type="paragraph" w:customStyle="1" w:styleId="afa">
    <w:name w:val="Библиография"/>
    <w:basedOn w:val="af8"/>
    <w:qFormat/>
    <w:rsid w:val="0058797F"/>
    <w:pPr>
      <w:ind w:firstLine="0"/>
    </w:pPr>
  </w:style>
  <w:style w:type="character" w:styleId="afb">
    <w:name w:val="Strong"/>
    <w:uiPriority w:val="22"/>
    <w:qFormat/>
    <w:rsid w:val="001B410D"/>
    <w:rPr>
      <w:b/>
      <w:bCs/>
    </w:rPr>
  </w:style>
  <w:style w:type="table" w:styleId="afc">
    <w:name w:val="Table Grid"/>
    <w:basedOn w:val="a6"/>
    <w:rsid w:val="005261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Стиль1"/>
    <w:basedOn w:val="Style11"/>
    <w:link w:val="15"/>
    <w:rsid w:val="005F1DFF"/>
    <w:pPr>
      <w:widowControl/>
      <w:tabs>
        <w:tab w:val="left" w:pos="542"/>
      </w:tabs>
      <w:spacing w:line="360" w:lineRule="auto"/>
      <w:ind w:right="-1" w:firstLine="567"/>
    </w:pPr>
    <w:rPr>
      <w:rFonts w:ascii="Times New Roman" w:hAnsi="Times New Roman"/>
      <w:iCs/>
      <w:sz w:val="28"/>
      <w:szCs w:val="28"/>
    </w:rPr>
  </w:style>
  <w:style w:type="paragraph" w:customStyle="1" w:styleId="28">
    <w:name w:val="Стиль2"/>
    <w:basedOn w:val="Style11"/>
    <w:link w:val="29"/>
    <w:qFormat/>
    <w:rsid w:val="000C69B9"/>
    <w:pPr>
      <w:widowControl/>
      <w:spacing w:line="360" w:lineRule="auto"/>
      <w:ind w:right="4" w:firstLine="567"/>
    </w:pPr>
    <w:rPr>
      <w:rFonts w:ascii="Times New Roman" w:hAnsi="Times New Roman"/>
      <w:sz w:val="28"/>
      <w:szCs w:val="28"/>
    </w:rPr>
  </w:style>
  <w:style w:type="character" w:customStyle="1" w:styleId="Style110">
    <w:name w:val="Style11 Знак"/>
    <w:link w:val="Style11"/>
    <w:rsid w:val="005F1DFF"/>
    <w:rPr>
      <w:rFonts w:hAnsi="Trebuchet MS"/>
      <w:sz w:val="24"/>
      <w:szCs w:val="24"/>
    </w:rPr>
  </w:style>
  <w:style w:type="character" w:customStyle="1" w:styleId="15">
    <w:name w:val="Стиль1 Знак"/>
    <w:link w:val="14"/>
    <w:rsid w:val="005F1DFF"/>
    <w:rPr>
      <w:rFonts w:ascii="Times New Roman" w:hAnsi="Times New Roman"/>
      <w:iCs/>
      <w:sz w:val="28"/>
      <w:szCs w:val="28"/>
    </w:rPr>
  </w:style>
  <w:style w:type="character" w:customStyle="1" w:styleId="2a">
    <w:name w:val="Основной текст (2)_"/>
    <w:link w:val="210"/>
    <w:rsid w:val="004667B0"/>
    <w:rPr>
      <w:sz w:val="26"/>
      <w:szCs w:val="26"/>
      <w:shd w:val="clear" w:color="auto" w:fill="FFFFFF"/>
    </w:rPr>
  </w:style>
  <w:style w:type="character" w:customStyle="1" w:styleId="29">
    <w:name w:val="Стиль2 Знак"/>
    <w:link w:val="28"/>
    <w:rsid w:val="000C69B9"/>
    <w:rPr>
      <w:rFonts w:ascii="Times New Roman" w:hAnsi="Times New Roman"/>
      <w:sz w:val="28"/>
      <w:szCs w:val="28"/>
    </w:rPr>
  </w:style>
  <w:style w:type="paragraph" w:customStyle="1" w:styleId="210">
    <w:name w:val="Основной текст (2)1"/>
    <w:basedOn w:val="a4"/>
    <w:link w:val="2a"/>
    <w:rsid w:val="004667B0"/>
    <w:pPr>
      <w:shd w:val="clear" w:color="auto" w:fill="FFFFFF"/>
      <w:autoSpaceDE/>
      <w:autoSpaceDN/>
      <w:adjustRightInd/>
      <w:spacing w:before="300" w:after="60" w:line="240" w:lineRule="atLeast"/>
    </w:pPr>
    <w:rPr>
      <w:rFonts w:hAnsi="Calibri"/>
      <w:sz w:val="26"/>
      <w:szCs w:val="26"/>
    </w:rPr>
  </w:style>
  <w:style w:type="character" w:customStyle="1" w:styleId="4Exact">
    <w:name w:val="Основной текст (4) Exact"/>
    <w:link w:val="41"/>
    <w:uiPriority w:val="99"/>
    <w:locked/>
    <w:rsid w:val="004667B0"/>
    <w:rPr>
      <w:rFonts w:ascii="Arial" w:hAnsi="Arial" w:cs="Arial"/>
      <w:sz w:val="16"/>
      <w:szCs w:val="16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4667B0"/>
    <w:rPr>
      <w:b/>
      <w:bCs/>
      <w:shd w:val="clear" w:color="auto" w:fill="FFFFFF"/>
    </w:rPr>
  </w:style>
  <w:style w:type="character" w:customStyle="1" w:styleId="afd">
    <w:name w:val="Колонтитул_"/>
    <w:link w:val="16"/>
    <w:uiPriority w:val="99"/>
    <w:locked/>
    <w:rsid w:val="004667B0"/>
    <w:rPr>
      <w:sz w:val="19"/>
      <w:szCs w:val="19"/>
      <w:shd w:val="clear" w:color="auto" w:fill="FFFFFF"/>
    </w:rPr>
  </w:style>
  <w:style w:type="character" w:customStyle="1" w:styleId="afe">
    <w:name w:val="Колонтитул"/>
    <w:basedOn w:val="afd"/>
    <w:uiPriority w:val="99"/>
    <w:rsid w:val="004667B0"/>
    <w:rPr>
      <w:sz w:val="19"/>
      <w:szCs w:val="19"/>
      <w:shd w:val="clear" w:color="auto" w:fill="FFFFFF"/>
    </w:rPr>
  </w:style>
  <w:style w:type="character" w:customStyle="1" w:styleId="17">
    <w:name w:val="Заголовок №1_"/>
    <w:link w:val="18"/>
    <w:uiPriority w:val="99"/>
    <w:locked/>
    <w:rsid w:val="004667B0"/>
    <w:rPr>
      <w:b/>
      <w:bCs/>
      <w:shd w:val="clear" w:color="auto" w:fill="FFFFFF"/>
    </w:rPr>
  </w:style>
  <w:style w:type="character" w:customStyle="1" w:styleId="2b">
    <w:name w:val="Заголовок №2_"/>
    <w:link w:val="2c"/>
    <w:uiPriority w:val="99"/>
    <w:locked/>
    <w:rsid w:val="004667B0"/>
    <w:rPr>
      <w:b/>
      <w:bCs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4667B0"/>
    <w:rPr>
      <w:rFonts w:ascii="Times New Roman" w:hAnsi="Times New Roman" w:cs="Times New Roman"/>
      <w:spacing w:val="60"/>
      <w:sz w:val="20"/>
      <w:szCs w:val="20"/>
      <w:u w:val="none"/>
      <w:shd w:val="clear" w:color="auto" w:fill="FFFFFF"/>
    </w:rPr>
  </w:style>
  <w:style w:type="character" w:customStyle="1" w:styleId="Exact">
    <w:name w:val="Подпись к картинке Exact"/>
    <w:link w:val="aff"/>
    <w:uiPriority w:val="99"/>
    <w:locked/>
    <w:rsid w:val="004667B0"/>
    <w:rPr>
      <w:sz w:val="19"/>
      <w:szCs w:val="19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4667B0"/>
    <w:rPr>
      <w:sz w:val="19"/>
      <w:szCs w:val="19"/>
      <w:shd w:val="clear" w:color="auto" w:fill="FFFFFF"/>
    </w:rPr>
  </w:style>
  <w:style w:type="character" w:customStyle="1" w:styleId="53pt">
    <w:name w:val="Основной текст (5) + Интервал 3 pt"/>
    <w:uiPriority w:val="99"/>
    <w:rsid w:val="004667B0"/>
    <w:rPr>
      <w:spacing w:val="60"/>
      <w:sz w:val="19"/>
      <w:szCs w:val="19"/>
      <w:shd w:val="clear" w:color="auto" w:fill="FFFFFF"/>
    </w:rPr>
  </w:style>
  <w:style w:type="character" w:customStyle="1" w:styleId="2100">
    <w:name w:val="Основной текст (2) + 10"/>
    <w:aliases w:val="5 pt3,Полужирный1,Курсив,Интервал 0 pt,Основной текст (3) + 14 pt,Не полужирный,Не курсив,Основной текст (2) + 13 pt1,Интервал 1 pt1"/>
    <w:uiPriority w:val="99"/>
    <w:rsid w:val="004667B0"/>
    <w:rPr>
      <w:rFonts w:ascii="Times New Roman" w:hAnsi="Times New Roman" w:cs="Times New Roman"/>
      <w:b/>
      <w:bCs/>
      <w:i/>
      <w:iCs/>
      <w:spacing w:val="-10"/>
      <w:sz w:val="21"/>
      <w:szCs w:val="21"/>
      <w:u w:val="none"/>
      <w:shd w:val="clear" w:color="auto" w:fill="FFFFFF"/>
    </w:rPr>
  </w:style>
  <w:style w:type="character" w:customStyle="1" w:styleId="61">
    <w:name w:val="Основной текст (6)_"/>
    <w:link w:val="62"/>
    <w:uiPriority w:val="99"/>
    <w:locked/>
    <w:rsid w:val="004667B0"/>
    <w:rPr>
      <w:rFonts w:ascii="Arial" w:hAnsi="Arial" w:cs="Arial"/>
      <w:spacing w:val="-10"/>
      <w:sz w:val="28"/>
      <w:szCs w:val="28"/>
      <w:shd w:val="clear" w:color="auto" w:fill="FFFFFF"/>
    </w:rPr>
  </w:style>
  <w:style w:type="character" w:customStyle="1" w:styleId="6TimesNewRoman">
    <w:name w:val="Основной текст (6) + Times New Roman"/>
    <w:aliases w:val="8,5 pt2,Курсив1,Интервал 1 pt,Основной текст (2) + 13 pt,Полужирный,Курсив2"/>
    <w:uiPriority w:val="99"/>
    <w:rsid w:val="004667B0"/>
    <w:rPr>
      <w:rFonts w:ascii="Times New Roman" w:hAnsi="Times New Roman" w:cs="Times New Roman"/>
      <w:i/>
      <w:iCs/>
      <w:spacing w:val="30"/>
      <w:sz w:val="17"/>
      <w:szCs w:val="17"/>
      <w:shd w:val="clear" w:color="auto" w:fill="FFFFFF"/>
    </w:rPr>
  </w:style>
  <w:style w:type="paragraph" w:customStyle="1" w:styleId="41">
    <w:name w:val="Основной текст (4)"/>
    <w:basedOn w:val="a4"/>
    <w:link w:val="4Exact"/>
    <w:uiPriority w:val="99"/>
    <w:rsid w:val="004667B0"/>
    <w:pPr>
      <w:shd w:val="clear" w:color="auto" w:fill="FFFFFF"/>
      <w:autoSpaceDE/>
      <w:autoSpaceDN/>
      <w:adjustRightInd/>
      <w:spacing w:line="240" w:lineRule="atLeast"/>
    </w:pPr>
    <w:rPr>
      <w:rFonts w:ascii="Arial" w:hAnsi="Arial" w:cs="Arial"/>
      <w:sz w:val="16"/>
      <w:szCs w:val="16"/>
    </w:rPr>
  </w:style>
  <w:style w:type="paragraph" w:customStyle="1" w:styleId="35">
    <w:name w:val="Основной текст (3)"/>
    <w:basedOn w:val="a4"/>
    <w:link w:val="34"/>
    <w:uiPriority w:val="99"/>
    <w:rsid w:val="004667B0"/>
    <w:pPr>
      <w:shd w:val="clear" w:color="auto" w:fill="FFFFFF"/>
      <w:autoSpaceDE/>
      <w:autoSpaceDN/>
      <w:adjustRightInd/>
      <w:spacing w:after="300" w:line="240" w:lineRule="atLeast"/>
      <w:jc w:val="right"/>
    </w:pPr>
    <w:rPr>
      <w:rFonts w:hAnsi="Calibri"/>
      <w:b/>
      <w:bCs/>
      <w:sz w:val="20"/>
      <w:szCs w:val="20"/>
    </w:rPr>
  </w:style>
  <w:style w:type="paragraph" w:customStyle="1" w:styleId="16">
    <w:name w:val="Колонтитул1"/>
    <w:basedOn w:val="a4"/>
    <w:link w:val="afd"/>
    <w:uiPriority w:val="99"/>
    <w:rsid w:val="004667B0"/>
    <w:pPr>
      <w:shd w:val="clear" w:color="auto" w:fill="FFFFFF"/>
      <w:autoSpaceDE/>
      <w:autoSpaceDN/>
      <w:adjustRightInd/>
      <w:spacing w:line="240" w:lineRule="atLeast"/>
      <w:jc w:val="right"/>
    </w:pPr>
    <w:rPr>
      <w:rFonts w:hAnsi="Calibri"/>
      <w:sz w:val="19"/>
      <w:szCs w:val="19"/>
    </w:rPr>
  </w:style>
  <w:style w:type="paragraph" w:customStyle="1" w:styleId="18">
    <w:name w:val="Заголовок №1"/>
    <w:basedOn w:val="a4"/>
    <w:link w:val="17"/>
    <w:uiPriority w:val="99"/>
    <w:rsid w:val="004667B0"/>
    <w:pPr>
      <w:shd w:val="clear" w:color="auto" w:fill="FFFFFF"/>
      <w:autoSpaceDE/>
      <w:autoSpaceDN/>
      <w:adjustRightInd/>
      <w:spacing w:before="300" w:after="180" w:line="269" w:lineRule="exact"/>
      <w:outlineLvl w:val="0"/>
    </w:pPr>
    <w:rPr>
      <w:rFonts w:hAnsi="Calibri"/>
      <w:b/>
      <w:bCs/>
      <w:sz w:val="20"/>
      <w:szCs w:val="20"/>
    </w:rPr>
  </w:style>
  <w:style w:type="paragraph" w:customStyle="1" w:styleId="2c">
    <w:name w:val="Заголовок №2"/>
    <w:basedOn w:val="a4"/>
    <w:link w:val="2b"/>
    <w:uiPriority w:val="99"/>
    <w:rsid w:val="004667B0"/>
    <w:pPr>
      <w:shd w:val="clear" w:color="auto" w:fill="FFFFFF"/>
      <w:autoSpaceDE/>
      <w:autoSpaceDN/>
      <w:adjustRightInd/>
      <w:spacing w:before="180" w:line="240" w:lineRule="exact"/>
      <w:ind w:firstLine="540"/>
      <w:jc w:val="both"/>
      <w:outlineLvl w:val="1"/>
    </w:pPr>
    <w:rPr>
      <w:rFonts w:hAnsi="Calibri"/>
      <w:b/>
      <w:bCs/>
      <w:sz w:val="20"/>
      <w:szCs w:val="20"/>
    </w:rPr>
  </w:style>
  <w:style w:type="paragraph" w:customStyle="1" w:styleId="aff">
    <w:name w:val="Подпись к картинке"/>
    <w:basedOn w:val="a4"/>
    <w:link w:val="Exact"/>
    <w:uiPriority w:val="99"/>
    <w:rsid w:val="004667B0"/>
    <w:pPr>
      <w:shd w:val="clear" w:color="auto" w:fill="FFFFFF"/>
      <w:autoSpaceDE/>
      <w:autoSpaceDN/>
      <w:adjustRightInd/>
      <w:spacing w:line="240" w:lineRule="atLeast"/>
    </w:pPr>
    <w:rPr>
      <w:rFonts w:hAnsi="Calibri"/>
      <w:sz w:val="19"/>
      <w:szCs w:val="19"/>
    </w:rPr>
  </w:style>
  <w:style w:type="paragraph" w:customStyle="1" w:styleId="52">
    <w:name w:val="Основной текст (5)"/>
    <w:basedOn w:val="a4"/>
    <w:link w:val="51"/>
    <w:uiPriority w:val="99"/>
    <w:rsid w:val="004667B0"/>
    <w:pPr>
      <w:shd w:val="clear" w:color="auto" w:fill="FFFFFF"/>
      <w:autoSpaceDE/>
      <w:autoSpaceDN/>
      <w:adjustRightInd/>
      <w:spacing w:before="180" w:after="180" w:line="216" w:lineRule="exact"/>
      <w:ind w:firstLine="540"/>
      <w:jc w:val="both"/>
    </w:pPr>
    <w:rPr>
      <w:rFonts w:hAnsi="Calibri"/>
      <w:sz w:val="19"/>
      <w:szCs w:val="19"/>
    </w:rPr>
  </w:style>
  <w:style w:type="paragraph" w:customStyle="1" w:styleId="62">
    <w:name w:val="Основной текст (6)"/>
    <w:basedOn w:val="a4"/>
    <w:link w:val="61"/>
    <w:uiPriority w:val="99"/>
    <w:rsid w:val="004667B0"/>
    <w:pPr>
      <w:shd w:val="clear" w:color="auto" w:fill="FFFFFF"/>
      <w:autoSpaceDE/>
      <w:autoSpaceDN/>
      <w:adjustRightInd/>
      <w:spacing w:before="180" w:after="180" w:line="240" w:lineRule="atLeast"/>
      <w:jc w:val="both"/>
    </w:pPr>
    <w:rPr>
      <w:rFonts w:ascii="Arial" w:hAnsi="Arial" w:cs="Arial"/>
      <w:spacing w:val="-10"/>
      <w:sz w:val="28"/>
      <w:szCs w:val="28"/>
    </w:rPr>
  </w:style>
  <w:style w:type="paragraph" w:styleId="aff0">
    <w:name w:val="Title"/>
    <w:basedOn w:val="a4"/>
    <w:link w:val="aff1"/>
    <w:qFormat/>
    <w:rsid w:val="00681241"/>
    <w:pPr>
      <w:widowControl/>
      <w:autoSpaceDE/>
      <w:autoSpaceDN/>
      <w:adjustRightInd/>
      <w:jc w:val="center"/>
      <w:outlineLvl w:val="0"/>
    </w:pPr>
    <w:rPr>
      <w:rFonts w:ascii="Times New Roman" w:hAnsi="Times New Roman"/>
      <w:spacing w:val="20"/>
      <w:szCs w:val="20"/>
    </w:rPr>
  </w:style>
  <w:style w:type="character" w:customStyle="1" w:styleId="aff1">
    <w:name w:val="Заголовок Знак"/>
    <w:link w:val="aff0"/>
    <w:rsid w:val="00681241"/>
    <w:rPr>
      <w:rFonts w:ascii="Times New Roman" w:hAnsi="Times New Roman"/>
      <w:spacing w:val="20"/>
      <w:sz w:val="24"/>
    </w:rPr>
  </w:style>
  <w:style w:type="paragraph" w:styleId="aff2">
    <w:name w:val="Subtitle"/>
    <w:basedOn w:val="a4"/>
    <w:link w:val="aff3"/>
    <w:qFormat/>
    <w:rsid w:val="00681241"/>
    <w:pPr>
      <w:widowControl/>
      <w:autoSpaceDE/>
      <w:autoSpaceDN/>
      <w:adjustRightInd/>
      <w:ind w:left="57" w:hanging="57"/>
      <w:jc w:val="center"/>
      <w:outlineLvl w:val="0"/>
    </w:pPr>
    <w:rPr>
      <w:rFonts w:ascii="Times New Roman" w:hAnsi="Times New Roman"/>
      <w:b/>
      <w:bCs/>
      <w:spacing w:val="20"/>
      <w:sz w:val="28"/>
    </w:rPr>
  </w:style>
  <w:style w:type="character" w:customStyle="1" w:styleId="aff3">
    <w:name w:val="Подзаголовок Знак"/>
    <w:link w:val="aff2"/>
    <w:rsid w:val="00681241"/>
    <w:rPr>
      <w:rFonts w:ascii="Times New Roman" w:hAnsi="Times New Roman"/>
      <w:b/>
      <w:bCs/>
      <w:spacing w:val="20"/>
      <w:sz w:val="28"/>
      <w:szCs w:val="24"/>
    </w:rPr>
  </w:style>
  <w:style w:type="paragraph" w:styleId="aff4">
    <w:name w:val="Balloon Text"/>
    <w:basedOn w:val="a4"/>
    <w:link w:val="aff5"/>
    <w:uiPriority w:val="99"/>
    <w:rsid w:val="005B40F0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link w:val="aff4"/>
    <w:uiPriority w:val="99"/>
    <w:rsid w:val="005B40F0"/>
    <w:rPr>
      <w:rFonts w:ascii="Tahoma" w:hAnsi="Tahoma" w:cs="Tahoma"/>
      <w:sz w:val="16"/>
      <w:szCs w:val="16"/>
    </w:rPr>
  </w:style>
  <w:style w:type="character" w:customStyle="1" w:styleId="130">
    <w:name w:val="Заголовок №1 (3)_"/>
    <w:basedOn w:val="a5"/>
    <w:link w:val="131"/>
    <w:uiPriority w:val="99"/>
    <w:locked/>
    <w:rsid w:val="00500906"/>
    <w:rPr>
      <w:b/>
      <w:bCs/>
      <w:sz w:val="42"/>
      <w:szCs w:val="42"/>
      <w:shd w:val="clear" w:color="auto" w:fill="FFFFFF"/>
    </w:rPr>
  </w:style>
  <w:style w:type="paragraph" w:customStyle="1" w:styleId="131">
    <w:name w:val="Заголовок №1 (3)"/>
    <w:basedOn w:val="a4"/>
    <w:link w:val="130"/>
    <w:uiPriority w:val="99"/>
    <w:rsid w:val="00500906"/>
    <w:pPr>
      <w:shd w:val="clear" w:color="auto" w:fill="FFFFFF"/>
      <w:autoSpaceDE/>
      <w:autoSpaceDN/>
      <w:adjustRightInd/>
      <w:spacing w:before="3780" w:line="499" w:lineRule="exact"/>
      <w:jc w:val="center"/>
      <w:outlineLvl w:val="0"/>
    </w:pPr>
    <w:rPr>
      <w:rFonts w:hAnsi="Calibri"/>
      <w:b/>
      <w:bCs/>
      <w:sz w:val="42"/>
      <w:szCs w:val="42"/>
    </w:rPr>
  </w:style>
  <w:style w:type="paragraph" w:customStyle="1" w:styleId="2d">
    <w:name w:val="Основной текст (2)"/>
    <w:basedOn w:val="a4"/>
    <w:uiPriority w:val="99"/>
    <w:rsid w:val="00500906"/>
    <w:pPr>
      <w:shd w:val="clear" w:color="auto" w:fill="FFFFFF"/>
      <w:autoSpaceDE/>
      <w:autoSpaceDN/>
      <w:adjustRightInd/>
      <w:spacing w:line="317" w:lineRule="exact"/>
      <w:ind w:firstLine="580"/>
      <w:jc w:val="both"/>
    </w:pPr>
    <w:rPr>
      <w:rFonts w:ascii="Times New Roman" w:hAnsi="Times New Roman"/>
      <w:sz w:val="28"/>
      <w:szCs w:val="28"/>
    </w:rPr>
  </w:style>
  <w:style w:type="paragraph" w:styleId="aff6">
    <w:name w:val="List Paragraph"/>
    <w:basedOn w:val="a4"/>
    <w:uiPriority w:val="34"/>
    <w:qFormat/>
    <w:rsid w:val="009C213B"/>
    <w:pPr>
      <w:ind w:left="720"/>
      <w:contextualSpacing/>
    </w:pPr>
  </w:style>
  <w:style w:type="paragraph" w:customStyle="1" w:styleId="a3">
    <w:name w:val="ГОСТ_Предисловие_Пункт"/>
    <w:aliases w:val="ПС_ПКТ"/>
    <w:basedOn w:val="a4"/>
    <w:rsid w:val="005B1A51"/>
    <w:pPr>
      <w:widowControl/>
      <w:numPr>
        <w:numId w:val="5"/>
      </w:numPr>
      <w:autoSpaceDE/>
      <w:autoSpaceDN/>
      <w:adjustRightInd/>
      <w:spacing w:before="100"/>
      <w:jc w:val="both"/>
    </w:pPr>
    <w:rPr>
      <w:rFonts w:ascii="Arial" w:eastAsia="Calibri" w:hAnsi="Arial" w:cs="Arial"/>
      <w:sz w:val="20"/>
      <w:szCs w:val="20"/>
      <w:lang w:eastAsia="en-US"/>
    </w:rPr>
  </w:style>
  <w:style w:type="character" w:customStyle="1" w:styleId="ab">
    <w:name w:val="Верхний колонтитул Знак"/>
    <w:basedOn w:val="a5"/>
    <w:link w:val="aa"/>
    <w:uiPriority w:val="99"/>
    <w:rsid w:val="00CB42B1"/>
    <w:rPr>
      <w:rFonts w:hAnsi="Trebuchet MS"/>
      <w:sz w:val="24"/>
      <w:szCs w:val="24"/>
    </w:rPr>
  </w:style>
  <w:style w:type="paragraph" w:styleId="19">
    <w:name w:val="toc 1"/>
    <w:basedOn w:val="a4"/>
    <w:next w:val="a4"/>
    <w:autoRedefine/>
    <w:uiPriority w:val="39"/>
    <w:unhideWhenUsed/>
    <w:qFormat/>
    <w:rsid w:val="00C449D6"/>
    <w:pPr>
      <w:widowControl/>
      <w:autoSpaceDE/>
      <w:autoSpaceDN/>
      <w:adjustRightInd/>
      <w:spacing w:after="100"/>
    </w:pPr>
    <w:rPr>
      <w:rFonts w:ascii="Times New Roman" w:hAnsi="Times New Roman"/>
      <w:sz w:val="20"/>
      <w:szCs w:val="20"/>
    </w:rPr>
  </w:style>
  <w:style w:type="paragraph" w:customStyle="1" w:styleId="a">
    <w:name w:val="МИ"/>
    <w:basedOn w:val="a4"/>
    <w:link w:val="aff7"/>
    <w:qFormat/>
    <w:rsid w:val="00C449D6"/>
    <w:pPr>
      <w:widowControl/>
      <w:numPr>
        <w:numId w:val="6"/>
      </w:numPr>
      <w:autoSpaceDE/>
      <w:autoSpaceDN/>
      <w:adjustRightInd/>
      <w:jc w:val="both"/>
    </w:pPr>
    <w:rPr>
      <w:rFonts w:ascii="Arial" w:hAnsi="Arial" w:cs="Arial"/>
      <w:bCs/>
      <w:kern w:val="32"/>
      <w:sz w:val="18"/>
      <w:szCs w:val="18"/>
    </w:rPr>
  </w:style>
  <w:style w:type="character" w:customStyle="1" w:styleId="aff7">
    <w:name w:val="МИ Знак"/>
    <w:basedOn w:val="a5"/>
    <w:link w:val="a"/>
    <w:rsid w:val="00C449D6"/>
    <w:rPr>
      <w:rFonts w:ascii="Arial" w:hAnsi="Arial" w:cs="Arial"/>
      <w:bCs/>
      <w:kern w:val="32"/>
      <w:sz w:val="18"/>
      <w:szCs w:val="18"/>
    </w:rPr>
  </w:style>
  <w:style w:type="paragraph" w:styleId="aff8">
    <w:name w:val="Normal (Web)"/>
    <w:basedOn w:val="a4"/>
    <w:uiPriority w:val="99"/>
    <w:unhideWhenUsed/>
    <w:rsid w:val="00C449D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aff9">
    <w:name w:val="Placeholder Text"/>
    <w:basedOn w:val="a5"/>
    <w:uiPriority w:val="99"/>
    <w:semiHidden/>
    <w:rsid w:val="00C449D6"/>
    <w:rPr>
      <w:color w:val="808080"/>
    </w:rPr>
  </w:style>
  <w:style w:type="character" w:customStyle="1" w:styleId="ad">
    <w:name w:val="Схема документа Знак"/>
    <w:basedOn w:val="a5"/>
    <w:link w:val="ac"/>
    <w:uiPriority w:val="99"/>
    <w:semiHidden/>
    <w:rsid w:val="00C449D6"/>
    <w:rPr>
      <w:rFonts w:ascii="Tahoma" w:hAnsi="Tahoma" w:cs="Tahoma"/>
      <w:shd w:val="clear" w:color="auto" w:fill="000080"/>
    </w:rPr>
  </w:style>
  <w:style w:type="paragraph" w:styleId="affa">
    <w:name w:val="No Spacing"/>
    <w:link w:val="affb"/>
    <w:uiPriority w:val="1"/>
    <w:qFormat/>
    <w:rsid w:val="00FD35A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c">
    <w:name w:val="caption"/>
    <w:basedOn w:val="a4"/>
    <w:next w:val="a4"/>
    <w:uiPriority w:val="35"/>
    <w:unhideWhenUsed/>
    <w:qFormat/>
    <w:rsid w:val="00A36189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formattext">
    <w:name w:val="formattext"/>
    <w:basedOn w:val="a4"/>
    <w:rsid w:val="00A3618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affd">
    <w:name w:val="Emphasis"/>
    <w:basedOn w:val="a5"/>
    <w:qFormat/>
    <w:rsid w:val="003C0D02"/>
    <w:rPr>
      <w:i/>
      <w:iCs/>
    </w:rPr>
  </w:style>
  <w:style w:type="character" w:styleId="affe">
    <w:name w:val="annotation reference"/>
    <w:basedOn w:val="a5"/>
    <w:rsid w:val="00800D37"/>
    <w:rPr>
      <w:sz w:val="16"/>
      <w:szCs w:val="16"/>
    </w:rPr>
  </w:style>
  <w:style w:type="paragraph" w:styleId="afff">
    <w:name w:val="annotation text"/>
    <w:basedOn w:val="a4"/>
    <w:link w:val="afff0"/>
    <w:rsid w:val="00800D37"/>
    <w:rPr>
      <w:sz w:val="20"/>
      <w:szCs w:val="20"/>
    </w:rPr>
  </w:style>
  <w:style w:type="character" w:customStyle="1" w:styleId="afff0">
    <w:name w:val="Текст примечания Знак"/>
    <w:basedOn w:val="a5"/>
    <w:link w:val="afff"/>
    <w:rsid w:val="00800D37"/>
    <w:rPr>
      <w:rFonts w:hAnsi="Trebuchet MS"/>
    </w:rPr>
  </w:style>
  <w:style w:type="paragraph" w:styleId="afff1">
    <w:name w:val="annotation subject"/>
    <w:basedOn w:val="afff"/>
    <w:next w:val="afff"/>
    <w:link w:val="afff2"/>
    <w:rsid w:val="00800D37"/>
    <w:rPr>
      <w:b/>
      <w:bCs/>
    </w:rPr>
  </w:style>
  <w:style w:type="character" w:customStyle="1" w:styleId="afff2">
    <w:name w:val="Тема примечания Знак"/>
    <w:basedOn w:val="afff0"/>
    <w:link w:val="afff1"/>
    <w:rsid w:val="00800D37"/>
    <w:rPr>
      <w:rFonts w:hAnsi="Trebuchet MS"/>
      <w:b/>
      <w:bCs/>
    </w:rPr>
  </w:style>
  <w:style w:type="paragraph" w:customStyle="1" w:styleId="Dots">
    <w:name w:val="Dots"/>
    <w:rsid w:val="004128C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1">
    <w:name w:val="Заголовок 1 Знак"/>
    <w:basedOn w:val="a5"/>
    <w:link w:val="10"/>
    <w:uiPriority w:val="9"/>
    <w:rsid w:val="00004FA0"/>
    <w:rPr>
      <w:rFonts w:ascii="Times New Roman" w:hAnsi="Times New Roman"/>
      <w:b/>
      <w:i/>
      <w:iCs/>
      <w:sz w:val="24"/>
      <w:szCs w:val="24"/>
    </w:rPr>
  </w:style>
  <w:style w:type="character" w:customStyle="1" w:styleId="affb">
    <w:name w:val="Без интервала Знак"/>
    <w:basedOn w:val="a5"/>
    <w:link w:val="affa"/>
    <w:uiPriority w:val="1"/>
    <w:rsid w:val="00004FA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2 Знак"/>
    <w:basedOn w:val="a5"/>
    <w:link w:val="20"/>
    <w:uiPriority w:val="9"/>
    <w:rsid w:val="00004FA0"/>
    <w:rPr>
      <w:rFonts w:ascii="Times New Roman" w:hAnsi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5"/>
    <w:link w:val="3"/>
    <w:uiPriority w:val="9"/>
    <w:rsid w:val="00004FA0"/>
    <w:rPr>
      <w:rFonts w:hAnsi="Trebuchet MS"/>
      <w:sz w:val="28"/>
      <w:szCs w:val="28"/>
    </w:rPr>
  </w:style>
  <w:style w:type="character" w:customStyle="1" w:styleId="40">
    <w:name w:val="Заголовок 4 Знак"/>
    <w:basedOn w:val="a5"/>
    <w:link w:val="4"/>
    <w:uiPriority w:val="9"/>
    <w:rsid w:val="00004FA0"/>
    <w:rPr>
      <w:rFonts w:ascii="Times New Roman" w:hAnsi="Times New Roman"/>
      <w:b/>
      <w:sz w:val="24"/>
      <w:szCs w:val="28"/>
    </w:rPr>
  </w:style>
  <w:style w:type="character" w:customStyle="1" w:styleId="50">
    <w:name w:val="Заголовок 5 Знак"/>
    <w:basedOn w:val="a5"/>
    <w:link w:val="5"/>
    <w:uiPriority w:val="9"/>
    <w:rsid w:val="00004FA0"/>
    <w:rPr>
      <w:rFonts w:ascii="Times New Roman" w:hAnsi="Times New Roman"/>
      <w:b/>
      <w:sz w:val="23"/>
      <w:szCs w:val="23"/>
    </w:rPr>
  </w:style>
  <w:style w:type="character" w:customStyle="1" w:styleId="60">
    <w:name w:val="Заголовок 6 Знак"/>
    <w:basedOn w:val="a5"/>
    <w:link w:val="6"/>
    <w:uiPriority w:val="9"/>
    <w:rsid w:val="00004FA0"/>
    <w:rPr>
      <w:rFonts w:ascii="Times New Roman" w:hAnsi="Times New Roman"/>
      <w:i/>
      <w:iCs/>
      <w:sz w:val="24"/>
      <w:szCs w:val="18"/>
    </w:rPr>
  </w:style>
  <w:style w:type="character" w:customStyle="1" w:styleId="70">
    <w:name w:val="Заголовок 7 Знак"/>
    <w:basedOn w:val="a5"/>
    <w:link w:val="7"/>
    <w:uiPriority w:val="9"/>
    <w:rsid w:val="00004FA0"/>
    <w:rPr>
      <w:rFonts w:ascii="Times New Roman" w:hAnsi="Times New Roman"/>
      <w:i/>
      <w:iCs/>
      <w:sz w:val="24"/>
      <w:szCs w:val="18"/>
    </w:rPr>
  </w:style>
  <w:style w:type="character" w:customStyle="1" w:styleId="80">
    <w:name w:val="Заголовок 8 Знак"/>
    <w:basedOn w:val="a5"/>
    <w:link w:val="8"/>
    <w:uiPriority w:val="9"/>
    <w:rsid w:val="00004FA0"/>
    <w:rPr>
      <w:rFonts w:ascii="Times New Roman" w:hAnsi="Times New Roman"/>
      <w:sz w:val="24"/>
      <w:szCs w:val="18"/>
    </w:rPr>
  </w:style>
  <w:style w:type="character" w:customStyle="1" w:styleId="90">
    <w:name w:val="Заголовок 9 Знак"/>
    <w:basedOn w:val="a5"/>
    <w:link w:val="9"/>
    <w:uiPriority w:val="9"/>
    <w:rsid w:val="00004FA0"/>
    <w:rPr>
      <w:rFonts w:ascii="Times New Roman" w:hAnsi="Times New Roman"/>
      <w:bCs/>
      <w:i/>
      <w:iCs/>
      <w:sz w:val="24"/>
      <w:szCs w:val="28"/>
    </w:rPr>
  </w:style>
  <w:style w:type="character" w:customStyle="1" w:styleId="a9">
    <w:name w:val="Основной текст с отступом Знак"/>
    <w:basedOn w:val="a5"/>
    <w:link w:val="a8"/>
    <w:rsid w:val="00004FA0"/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5"/>
    <w:link w:val="23"/>
    <w:rsid w:val="00004FA0"/>
    <w:rPr>
      <w:rFonts w:ascii="Times New Roman" w:hAnsi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5"/>
    <w:link w:val="31"/>
    <w:rsid w:val="00004FA0"/>
    <w:rPr>
      <w:rFonts w:ascii="Times New Roman" w:hAnsi="Times New Roman"/>
      <w:sz w:val="22"/>
      <w:szCs w:val="24"/>
    </w:rPr>
  </w:style>
  <w:style w:type="character" w:customStyle="1" w:styleId="27">
    <w:name w:val="Основной текст 2 Знак"/>
    <w:basedOn w:val="a5"/>
    <w:link w:val="26"/>
    <w:rsid w:val="00004FA0"/>
    <w:rPr>
      <w:rFonts w:ascii="Times New Roman" w:hAnsi="Times New Roman"/>
      <w:sz w:val="28"/>
      <w:szCs w:val="24"/>
    </w:rPr>
  </w:style>
  <w:style w:type="paragraph" w:styleId="2e">
    <w:name w:val="Quote"/>
    <w:basedOn w:val="a4"/>
    <w:next w:val="a4"/>
    <w:link w:val="2f"/>
    <w:uiPriority w:val="29"/>
    <w:qFormat/>
    <w:rsid w:val="00004FA0"/>
    <w:pPr>
      <w:widowControl/>
      <w:autoSpaceDE/>
      <w:autoSpaceDN/>
      <w:adjustRightInd/>
      <w:spacing w:before="200" w:after="160" w:line="259" w:lineRule="auto"/>
      <w:ind w:left="864" w:right="864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2f">
    <w:name w:val="Цитата 2 Знак"/>
    <w:basedOn w:val="a5"/>
    <w:link w:val="2e"/>
    <w:uiPriority w:val="29"/>
    <w:rsid w:val="00004FA0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paragraph" w:styleId="afff3">
    <w:name w:val="Intense Quote"/>
    <w:basedOn w:val="a4"/>
    <w:next w:val="a4"/>
    <w:link w:val="afff4"/>
    <w:uiPriority w:val="30"/>
    <w:qFormat/>
    <w:rsid w:val="00004FA0"/>
    <w:pPr>
      <w:widowControl/>
      <w:pBdr>
        <w:top w:val="single" w:sz="4" w:space="10" w:color="5B9BD5" w:themeColor="accent1"/>
        <w:bottom w:val="single" w:sz="4" w:space="10" w:color="5B9BD5" w:themeColor="accent1"/>
      </w:pBdr>
      <w:autoSpaceDE/>
      <w:autoSpaceDN/>
      <w:adjustRightInd/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5B9BD5" w:themeColor="accent1"/>
      <w:sz w:val="22"/>
      <w:szCs w:val="22"/>
    </w:rPr>
  </w:style>
  <w:style w:type="character" w:customStyle="1" w:styleId="afff4">
    <w:name w:val="Выделенная цитата Знак"/>
    <w:basedOn w:val="a5"/>
    <w:link w:val="afff3"/>
    <w:uiPriority w:val="30"/>
    <w:rsid w:val="00004FA0"/>
    <w:rPr>
      <w:rFonts w:asciiTheme="minorHAnsi" w:eastAsiaTheme="minorEastAsia" w:hAnsiTheme="minorHAnsi" w:cstheme="minorBidi"/>
      <w:i/>
      <w:iCs/>
      <w:color w:val="5B9BD5" w:themeColor="accent1"/>
      <w:sz w:val="22"/>
      <w:szCs w:val="22"/>
    </w:rPr>
  </w:style>
  <w:style w:type="character" w:styleId="afff5">
    <w:name w:val="Subtle Emphasis"/>
    <w:basedOn w:val="a5"/>
    <w:uiPriority w:val="19"/>
    <w:qFormat/>
    <w:rsid w:val="00004FA0"/>
    <w:rPr>
      <w:i/>
      <w:iCs/>
      <w:color w:val="404040" w:themeColor="text1" w:themeTint="BF"/>
    </w:rPr>
  </w:style>
  <w:style w:type="character" w:styleId="afff6">
    <w:name w:val="Intense Emphasis"/>
    <w:basedOn w:val="a5"/>
    <w:uiPriority w:val="21"/>
    <w:qFormat/>
    <w:rsid w:val="00004FA0"/>
    <w:rPr>
      <w:i/>
      <w:iCs/>
      <w:color w:val="5B9BD5" w:themeColor="accent1"/>
    </w:rPr>
  </w:style>
  <w:style w:type="character" w:styleId="afff7">
    <w:name w:val="Subtle Reference"/>
    <w:basedOn w:val="a5"/>
    <w:uiPriority w:val="31"/>
    <w:qFormat/>
    <w:rsid w:val="00004FA0"/>
    <w:rPr>
      <w:smallCaps/>
      <w:color w:val="404040" w:themeColor="text1" w:themeTint="BF"/>
    </w:rPr>
  </w:style>
  <w:style w:type="character" w:styleId="afff8">
    <w:name w:val="Intense Reference"/>
    <w:basedOn w:val="a5"/>
    <w:uiPriority w:val="32"/>
    <w:qFormat/>
    <w:rsid w:val="00004FA0"/>
    <w:rPr>
      <w:b/>
      <w:bCs/>
      <w:smallCaps/>
      <w:color w:val="5B9BD5" w:themeColor="accent1"/>
      <w:spacing w:val="5"/>
    </w:rPr>
  </w:style>
  <w:style w:type="character" w:styleId="afff9">
    <w:name w:val="Book Title"/>
    <w:basedOn w:val="a5"/>
    <w:uiPriority w:val="33"/>
    <w:qFormat/>
    <w:rsid w:val="00004FA0"/>
    <w:rPr>
      <w:b/>
      <w:bCs/>
      <w:i/>
      <w:iCs/>
      <w:spacing w:val="5"/>
    </w:rPr>
  </w:style>
  <w:style w:type="paragraph" w:styleId="afffa">
    <w:name w:val="TOC Heading"/>
    <w:basedOn w:val="10"/>
    <w:next w:val="a4"/>
    <w:uiPriority w:val="39"/>
    <w:unhideWhenUsed/>
    <w:qFormat/>
    <w:rsid w:val="00004FA0"/>
    <w:pPr>
      <w:keepLines/>
      <w:widowControl/>
      <w:autoSpaceDE/>
      <w:autoSpaceDN/>
      <w:adjustRightInd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i w:val="0"/>
      <w:iCs w:val="0"/>
      <w:color w:val="2E74B5" w:themeColor="accent1" w:themeShade="BF"/>
      <w:sz w:val="32"/>
      <w:szCs w:val="32"/>
    </w:rPr>
  </w:style>
  <w:style w:type="paragraph" w:styleId="afffb">
    <w:name w:val="Revision"/>
    <w:hidden/>
    <w:uiPriority w:val="99"/>
    <w:semiHidden/>
    <w:rsid w:val="00D21F92"/>
    <w:rPr>
      <w:rFonts w:hAnsi="Trebuchet MS"/>
      <w:sz w:val="24"/>
      <w:szCs w:val="24"/>
    </w:rPr>
  </w:style>
  <w:style w:type="character" w:styleId="afffc">
    <w:name w:val="line number"/>
    <w:basedOn w:val="a5"/>
    <w:semiHidden/>
    <w:unhideWhenUsed/>
    <w:rsid w:val="00C07065"/>
  </w:style>
  <w:style w:type="paragraph" w:styleId="2f0">
    <w:name w:val="toc 2"/>
    <w:basedOn w:val="a4"/>
    <w:next w:val="a4"/>
    <w:autoRedefine/>
    <w:uiPriority w:val="39"/>
    <w:unhideWhenUsed/>
    <w:rsid w:val="00A8022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5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1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3.png"/><Relationship Id="rId39" Type="http://schemas.openxmlformats.org/officeDocument/2006/relationships/fontTable" Target="fontTable.xml"/><Relationship Id="rId21" Type="http://schemas.openxmlformats.org/officeDocument/2006/relationships/hyperlink" Target="http://docs.cntd.ru/document/1200031087" TargetMode="Externa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docs.cntd.ru/document/1200031087" TargetMode="External"/><Relationship Id="rId32" Type="http://schemas.openxmlformats.org/officeDocument/2006/relationships/image" Target="media/image9.jpeg"/><Relationship Id="rId37" Type="http://schemas.openxmlformats.org/officeDocument/2006/relationships/footer" Target="footer7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yperlink" Target="http://docs.cntd.ru/document/1200031087" TargetMode="External"/><Relationship Id="rId28" Type="http://schemas.openxmlformats.org/officeDocument/2006/relationships/image" Target="media/image5.png"/><Relationship Id="rId36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docs.cntd.ru/document/1200031087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31995-C086-40C8-AD25-B1958E746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50</Pages>
  <Words>7621</Words>
  <Characters>43444</Characters>
  <Application>Microsoft Office Word</Application>
  <DocSecurity>0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НАЦИОНАЛЬНЫЙ СТАНДАРТ РОССИЙСКОЙ ФЕДЕРАЦИИ</vt:lpstr>
    </vt:vector>
  </TitlesOfParts>
  <Company>RePack by SPecialiST</Company>
  <LinksUpToDate>false</LinksUpToDate>
  <CharactersWithSpaces>50964</CharactersWithSpaces>
  <SharedDoc>false</SharedDoc>
  <HLinks>
    <vt:vector size="18" baseType="variant">
      <vt:variant>
        <vt:i4>6684787</vt:i4>
      </vt:variant>
      <vt:variant>
        <vt:i4>6</vt:i4>
      </vt:variant>
      <vt:variant>
        <vt:i4>0</vt:i4>
      </vt:variant>
      <vt:variant>
        <vt:i4>5</vt:i4>
      </vt:variant>
      <vt:variant>
        <vt:lpwstr>http://docs.cntd.ru/document/1200031087</vt:lpwstr>
      </vt:variant>
      <vt:variant>
        <vt:lpwstr/>
      </vt:variant>
      <vt:variant>
        <vt:i4>6684787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http://docs.cntd.ru/document/1200031087</vt:lpwstr>
      </vt:variant>
      <vt:variant>
        <vt:lpwstr/>
      </vt:variant>
      <vt:variant>
        <vt:i4>6684787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http://docs.cntd.ru/document/1200031087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НАЦИОНАЛЬНЫЙ СТАНДАРТ РОССИЙСКОЙ ФЕДЕРАЦИИ</dc:title>
  <dc:creator>Пилипенко Татьяна Валерьевна</dc:creator>
  <cp:lastModifiedBy>dmitriy kolesnikov</cp:lastModifiedBy>
  <cp:revision>15</cp:revision>
  <cp:lastPrinted>2022-12-20T11:17:00Z</cp:lastPrinted>
  <dcterms:created xsi:type="dcterms:W3CDTF">2022-12-23T09:55:00Z</dcterms:created>
  <dcterms:modified xsi:type="dcterms:W3CDTF">2023-02-17T08:09:00Z</dcterms:modified>
</cp:coreProperties>
</file>